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BD407" w14:textId="77777777" w:rsidR="00610A4D" w:rsidRDefault="00610A4D" w:rsidP="00610A4D">
      <w:pPr>
        <w:spacing w:after="0" w:line="240" w:lineRule="auto"/>
        <w:contextualSpacing/>
        <w:jc w:val="both"/>
        <w:rPr>
          <w:rFonts w:ascii="Times New Roman" w:hAnsi="Times New Roman"/>
          <w:b/>
          <w:sz w:val="24"/>
          <w:szCs w:val="24"/>
          <w:lang w:val="en-GB"/>
        </w:rPr>
      </w:pPr>
      <w:r w:rsidRPr="00610A4D">
        <w:rPr>
          <w:rFonts w:ascii="Times New Roman" w:hAnsi="Times New Roman"/>
          <w:b/>
          <w:sz w:val="24"/>
          <w:szCs w:val="24"/>
          <w:lang w:val="en-GB"/>
        </w:rPr>
        <w:t xml:space="preserve">Supplementary </w:t>
      </w:r>
      <w:r w:rsidRPr="00610A4D">
        <w:rPr>
          <w:rFonts w:ascii="Times New Roman" w:hAnsi="Times New Roman"/>
          <w:b/>
          <w:sz w:val="24"/>
          <w:szCs w:val="24"/>
          <w:lang w:val="en-GB"/>
        </w:rPr>
        <w:t>Table 1</w:t>
      </w:r>
      <w:r w:rsidRPr="00610A4D">
        <w:rPr>
          <w:rFonts w:ascii="Times New Roman" w:hAnsi="Times New Roman"/>
          <w:b/>
          <w:sz w:val="24"/>
          <w:szCs w:val="24"/>
          <w:lang w:val="en-GB"/>
        </w:rPr>
        <w:t>.</w:t>
      </w:r>
      <w:r w:rsidRPr="00610A4D">
        <w:rPr>
          <w:rFonts w:ascii="Times New Roman" w:hAnsi="Times New Roman"/>
          <w:b/>
          <w:sz w:val="24"/>
          <w:szCs w:val="24"/>
          <w:lang w:val="en-GB"/>
        </w:rPr>
        <w:t xml:space="preserve"> Molecular identification and compliance of the information provided by the suppliers. The cases of interfamilial substitution have been highlighted in grey. Cases of substitution that mainly determined economic loss to the detriment of the suppliers are reported in bold. Data about the commercial interest were collected from FishBase (http://www.fishbase.us/search.php</w:t>
      </w:r>
      <w:r w:rsidRPr="00610A4D">
        <w:rPr>
          <w:rStyle w:val="Hyperlink"/>
          <w:rFonts w:ascii="Times New Roman" w:hAnsi="Times New Roman"/>
          <w:b/>
          <w:sz w:val="24"/>
          <w:szCs w:val="24"/>
          <w:lang w:val="en-GB"/>
        </w:rPr>
        <w:t xml:space="preserve">) </w:t>
      </w:r>
      <w:r w:rsidRPr="00610A4D">
        <w:rPr>
          <w:rFonts w:ascii="Times New Roman" w:hAnsi="Times New Roman"/>
          <w:b/>
          <w:sz w:val="24"/>
          <w:szCs w:val="24"/>
          <w:lang w:val="en-GB"/>
        </w:rPr>
        <w:t>and Sealife (http://www.sealifebase.org/) databases</w:t>
      </w:r>
      <w:r w:rsidRPr="00610A4D">
        <w:rPr>
          <w:rFonts w:ascii="Times New Roman" w:hAnsi="Times New Roman"/>
          <w:b/>
          <w:sz w:val="24"/>
          <w:szCs w:val="24"/>
          <w:lang w:val="en-GB"/>
        </w:rPr>
        <w:t>.</w:t>
      </w:r>
      <w:r w:rsidRPr="00610A4D">
        <w:rPr>
          <w:rFonts w:ascii="Times New Roman" w:hAnsi="Times New Roman"/>
          <w:b/>
          <w:sz w:val="24"/>
          <w:szCs w:val="24"/>
          <w:lang w:val="en-GB"/>
        </w:rPr>
        <w:t xml:space="preserve"> </w:t>
      </w:r>
    </w:p>
    <w:p w14:paraId="76C1D134" w14:textId="77777777" w:rsidR="00610A4D" w:rsidRPr="00610A4D" w:rsidRDefault="00610A4D" w:rsidP="00610A4D">
      <w:pPr>
        <w:spacing w:after="0" w:line="240" w:lineRule="auto"/>
        <w:contextualSpacing/>
        <w:jc w:val="both"/>
        <w:rPr>
          <w:rFonts w:ascii="Times New Roman" w:hAnsi="Times New Roman"/>
          <w:b/>
          <w:sz w:val="24"/>
          <w:szCs w:val="24"/>
          <w:lang w:val="en-GB"/>
        </w:rPr>
      </w:pPr>
    </w:p>
    <w:tbl>
      <w:tblPr>
        <w:tblStyle w:val="TableGrid"/>
        <w:tblW w:w="15651" w:type="dxa"/>
        <w:jc w:val="center"/>
        <w:tblInd w:w="513" w:type="dxa"/>
        <w:tblLayout w:type="fixed"/>
        <w:tblLook w:val="04A0" w:firstRow="1" w:lastRow="0" w:firstColumn="1" w:lastColumn="0" w:noHBand="0" w:noVBand="1"/>
      </w:tblPr>
      <w:tblGrid>
        <w:gridCol w:w="966"/>
        <w:gridCol w:w="982"/>
        <w:gridCol w:w="1088"/>
        <w:gridCol w:w="567"/>
        <w:gridCol w:w="661"/>
        <w:gridCol w:w="661"/>
        <w:gridCol w:w="520"/>
        <w:gridCol w:w="2268"/>
        <w:gridCol w:w="1985"/>
        <w:gridCol w:w="1701"/>
        <w:gridCol w:w="1417"/>
        <w:gridCol w:w="1276"/>
        <w:gridCol w:w="1559"/>
      </w:tblGrid>
      <w:tr w:rsidR="000F79E7" w:rsidRPr="000F79E7" w14:paraId="498C499F" w14:textId="77777777" w:rsidTr="000F79E7">
        <w:trPr>
          <w:trHeight w:val="320"/>
          <w:jc w:val="center"/>
        </w:trPr>
        <w:tc>
          <w:tcPr>
            <w:tcW w:w="966" w:type="dxa"/>
            <w:vMerge w:val="restart"/>
            <w:vAlign w:val="center"/>
          </w:tcPr>
          <w:p w14:paraId="0483AEBB" w14:textId="77777777" w:rsidR="000F79E7" w:rsidRPr="000F79E7" w:rsidRDefault="000F79E7" w:rsidP="000F79E7">
            <w:pPr>
              <w:spacing w:line="240" w:lineRule="auto"/>
              <w:jc w:val="center"/>
              <w:rPr>
                <w:rFonts w:ascii="Times New Roman" w:hAnsi="Times New Roman" w:cs="Times New Roman"/>
                <w:b/>
                <w:sz w:val="16"/>
                <w:szCs w:val="16"/>
              </w:rPr>
            </w:pPr>
            <w:bookmarkStart w:id="0" w:name="_GoBack"/>
            <w:r w:rsidRPr="000F79E7">
              <w:rPr>
                <w:rFonts w:ascii="Times New Roman" w:hAnsi="Times New Roman" w:cs="Times New Roman"/>
                <w:b/>
                <w:sz w:val="16"/>
                <w:szCs w:val="16"/>
              </w:rPr>
              <w:t>Family</w:t>
            </w:r>
          </w:p>
          <w:p w14:paraId="4AD2F2B5"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982" w:type="dxa"/>
            <w:vMerge w:val="restart"/>
            <w:vAlign w:val="center"/>
          </w:tcPr>
          <w:p w14:paraId="19B5DB21"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rPr>
              <w:t>Scientific name</w:t>
            </w:r>
          </w:p>
        </w:tc>
        <w:tc>
          <w:tcPr>
            <w:tcW w:w="1088" w:type="dxa"/>
            <w:vMerge w:val="restart"/>
            <w:vAlign w:val="center"/>
          </w:tcPr>
          <w:p w14:paraId="70A43E80"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Comm. name</w:t>
            </w:r>
          </w:p>
        </w:tc>
        <w:tc>
          <w:tcPr>
            <w:tcW w:w="567" w:type="dxa"/>
            <w:vMerge w:val="restart"/>
            <w:vAlign w:val="center"/>
          </w:tcPr>
          <w:p w14:paraId="67FEB992"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n.</w:t>
            </w:r>
          </w:p>
          <w:p w14:paraId="322206A8"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prod</w:t>
            </w:r>
          </w:p>
        </w:tc>
        <w:tc>
          <w:tcPr>
            <w:tcW w:w="1842" w:type="dxa"/>
            <w:gridSpan w:val="3"/>
            <w:vAlign w:val="center"/>
          </w:tcPr>
          <w:p w14:paraId="5E663518"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Compliances (n.)</w:t>
            </w:r>
          </w:p>
        </w:tc>
        <w:tc>
          <w:tcPr>
            <w:tcW w:w="5954" w:type="dxa"/>
            <w:gridSpan w:val="3"/>
            <w:vAlign w:val="center"/>
          </w:tcPr>
          <w:p w14:paraId="120FC04C"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Barcoding Analysis (BOLD ID’s and BLAST or BLAST alone)</w:t>
            </w:r>
          </w:p>
        </w:tc>
        <w:tc>
          <w:tcPr>
            <w:tcW w:w="1417" w:type="dxa"/>
            <w:vMerge w:val="restart"/>
            <w:vAlign w:val="center"/>
          </w:tcPr>
          <w:p w14:paraId="0150F0A4"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Final id.</w:t>
            </w:r>
          </w:p>
          <w:p w14:paraId="192C6C91"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(FINS)</w:t>
            </w:r>
          </w:p>
        </w:tc>
        <w:tc>
          <w:tcPr>
            <w:tcW w:w="1276" w:type="dxa"/>
            <w:vMerge w:val="restart"/>
            <w:vAlign w:val="center"/>
          </w:tcPr>
          <w:p w14:paraId="584DB7DD"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Commercial name</w:t>
            </w:r>
          </w:p>
        </w:tc>
        <w:tc>
          <w:tcPr>
            <w:tcW w:w="1559" w:type="dxa"/>
            <w:vMerge w:val="restart"/>
            <w:vAlign w:val="center"/>
          </w:tcPr>
          <w:p w14:paraId="38937FAD"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Commercial value</w:t>
            </w:r>
          </w:p>
          <w:p w14:paraId="0D95DEAD"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(SeaLife, FishBase)</w:t>
            </w:r>
          </w:p>
        </w:tc>
      </w:tr>
      <w:tr w:rsidR="000F79E7" w:rsidRPr="000F79E7" w14:paraId="33FA53B0" w14:textId="77777777" w:rsidTr="000F79E7">
        <w:trPr>
          <w:trHeight w:val="320"/>
          <w:jc w:val="center"/>
        </w:trPr>
        <w:tc>
          <w:tcPr>
            <w:tcW w:w="966" w:type="dxa"/>
            <w:vMerge/>
          </w:tcPr>
          <w:p w14:paraId="25F12A2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tcPr>
          <w:p w14:paraId="2FEA3E3B"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088" w:type="dxa"/>
            <w:vMerge/>
          </w:tcPr>
          <w:p w14:paraId="48623C25"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67" w:type="dxa"/>
            <w:vMerge/>
          </w:tcPr>
          <w:p w14:paraId="7BAA21B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tcPr>
          <w:p w14:paraId="48DB83B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Y</w:t>
            </w:r>
          </w:p>
        </w:tc>
        <w:tc>
          <w:tcPr>
            <w:tcW w:w="661" w:type="dxa"/>
          </w:tcPr>
          <w:p w14:paraId="28595D4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N</w:t>
            </w:r>
          </w:p>
        </w:tc>
        <w:tc>
          <w:tcPr>
            <w:tcW w:w="520" w:type="dxa"/>
          </w:tcPr>
          <w:p w14:paraId="075D0793" w14:textId="77777777" w:rsidR="000F79E7" w:rsidRPr="000F79E7" w:rsidRDefault="000F79E7" w:rsidP="000F79E7">
            <w:pPr>
              <w:spacing w:line="240" w:lineRule="auto"/>
              <w:jc w:val="center"/>
              <w:rPr>
                <w:rFonts w:ascii="Times New Roman" w:hAnsi="Times New Roman" w:cs="Times New Roman"/>
                <w:w w:val="90"/>
                <w:sz w:val="16"/>
                <w:szCs w:val="16"/>
                <w:lang w:val="en-GB"/>
              </w:rPr>
            </w:pPr>
            <w:r w:rsidRPr="000F79E7">
              <w:rPr>
                <w:rFonts w:ascii="Times New Roman" w:hAnsi="Times New Roman" w:cs="Times New Roman"/>
                <w:w w:val="90"/>
                <w:sz w:val="16"/>
                <w:szCs w:val="16"/>
                <w:lang w:val="en-GB"/>
              </w:rPr>
              <w:t>NV</w:t>
            </w:r>
          </w:p>
        </w:tc>
        <w:tc>
          <w:tcPr>
            <w:tcW w:w="2268" w:type="dxa"/>
          </w:tcPr>
          <w:p w14:paraId="16F8598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COI</w:t>
            </w:r>
          </w:p>
        </w:tc>
        <w:tc>
          <w:tcPr>
            <w:tcW w:w="1985" w:type="dxa"/>
          </w:tcPr>
          <w:p w14:paraId="508EB88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Cytb</w:t>
            </w:r>
          </w:p>
        </w:tc>
        <w:tc>
          <w:tcPr>
            <w:tcW w:w="1701" w:type="dxa"/>
          </w:tcPr>
          <w:p w14:paraId="0E49E6E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16S rRNA</w:t>
            </w:r>
          </w:p>
        </w:tc>
        <w:tc>
          <w:tcPr>
            <w:tcW w:w="1417" w:type="dxa"/>
            <w:vMerge/>
          </w:tcPr>
          <w:p w14:paraId="442B761F" w14:textId="77777777" w:rsidR="000F79E7" w:rsidRPr="000F79E7" w:rsidRDefault="000F79E7" w:rsidP="000F79E7">
            <w:pPr>
              <w:spacing w:line="240" w:lineRule="auto"/>
              <w:jc w:val="center"/>
              <w:rPr>
                <w:rFonts w:ascii="Times New Roman" w:hAnsi="Times New Roman" w:cs="Times New Roman"/>
                <w:i/>
                <w:sz w:val="16"/>
                <w:szCs w:val="16"/>
                <w:lang w:val="en-GB"/>
              </w:rPr>
            </w:pPr>
          </w:p>
        </w:tc>
        <w:tc>
          <w:tcPr>
            <w:tcW w:w="1276" w:type="dxa"/>
            <w:vMerge/>
          </w:tcPr>
          <w:p w14:paraId="525F4D1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559" w:type="dxa"/>
            <w:vMerge/>
          </w:tcPr>
          <w:p w14:paraId="2D1C5BCB" w14:textId="77777777" w:rsidR="000F79E7" w:rsidRPr="000F79E7" w:rsidRDefault="000F79E7" w:rsidP="000F79E7">
            <w:pPr>
              <w:spacing w:line="240" w:lineRule="auto"/>
              <w:jc w:val="center"/>
              <w:rPr>
                <w:rFonts w:ascii="Times New Roman" w:hAnsi="Times New Roman" w:cs="Times New Roman"/>
                <w:sz w:val="16"/>
                <w:szCs w:val="16"/>
                <w:lang w:val="en-GB"/>
              </w:rPr>
            </w:pPr>
          </w:p>
        </w:tc>
      </w:tr>
      <w:tr w:rsidR="000F79E7" w:rsidRPr="000F79E7" w14:paraId="52F1C6D6" w14:textId="77777777" w:rsidTr="000F79E7">
        <w:trPr>
          <w:trHeight w:val="320"/>
          <w:jc w:val="center"/>
        </w:trPr>
        <w:tc>
          <w:tcPr>
            <w:tcW w:w="966" w:type="dxa"/>
            <w:vMerge w:val="restart"/>
            <w:vAlign w:val="center"/>
          </w:tcPr>
          <w:p w14:paraId="256951B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Gadidae</w:t>
            </w:r>
          </w:p>
        </w:tc>
        <w:tc>
          <w:tcPr>
            <w:tcW w:w="982" w:type="dxa"/>
            <w:vMerge w:val="restart"/>
            <w:vAlign w:val="center"/>
          </w:tcPr>
          <w:p w14:paraId="5470BDF5"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Gadus morhua</w:t>
            </w:r>
          </w:p>
        </w:tc>
        <w:tc>
          <w:tcPr>
            <w:tcW w:w="1088" w:type="dxa"/>
            <w:vMerge w:val="restart"/>
            <w:vAlign w:val="center"/>
          </w:tcPr>
          <w:p w14:paraId="0434501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Atlantic cod</w:t>
            </w:r>
          </w:p>
        </w:tc>
        <w:tc>
          <w:tcPr>
            <w:tcW w:w="567" w:type="dxa"/>
            <w:vMerge w:val="restart"/>
            <w:vAlign w:val="center"/>
          </w:tcPr>
          <w:p w14:paraId="65F19EB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47</w:t>
            </w:r>
          </w:p>
        </w:tc>
        <w:tc>
          <w:tcPr>
            <w:tcW w:w="661" w:type="dxa"/>
            <w:vAlign w:val="center"/>
          </w:tcPr>
          <w:p w14:paraId="0163490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42</w:t>
            </w:r>
          </w:p>
        </w:tc>
        <w:tc>
          <w:tcPr>
            <w:tcW w:w="661" w:type="dxa"/>
            <w:vAlign w:val="center"/>
          </w:tcPr>
          <w:p w14:paraId="58F4290A"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29D74CA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43A3CCA7"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G. morhua</w:t>
            </w:r>
            <w:r w:rsidRPr="000F79E7">
              <w:rPr>
                <w:rFonts w:ascii="Times New Roman" w:hAnsi="Times New Roman" w:cs="Times New Roman"/>
                <w:color w:val="000000"/>
                <w:sz w:val="16"/>
                <w:szCs w:val="16"/>
                <w:lang w:val="en-GB"/>
              </w:rPr>
              <w:t xml:space="preserve"> 100%</w:t>
            </w:r>
          </w:p>
        </w:tc>
        <w:tc>
          <w:tcPr>
            <w:tcW w:w="1985" w:type="dxa"/>
            <w:vAlign w:val="center"/>
          </w:tcPr>
          <w:p w14:paraId="7DEEE86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51577B8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242BEE66"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Gadus morhua</w:t>
            </w:r>
          </w:p>
        </w:tc>
        <w:tc>
          <w:tcPr>
            <w:tcW w:w="1276" w:type="dxa"/>
            <w:vAlign w:val="center"/>
          </w:tcPr>
          <w:p w14:paraId="4465838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Atlantic cod</w:t>
            </w:r>
          </w:p>
        </w:tc>
        <w:tc>
          <w:tcPr>
            <w:tcW w:w="1559" w:type="dxa"/>
            <w:vAlign w:val="center"/>
          </w:tcPr>
          <w:p w14:paraId="05741FB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506FFCE0" w14:textId="77777777" w:rsidTr="000F79E7">
        <w:trPr>
          <w:trHeight w:val="320"/>
          <w:jc w:val="center"/>
        </w:trPr>
        <w:tc>
          <w:tcPr>
            <w:tcW w:w="966" w:type="dxa"/>
            <w:vMerge/>
            <w:vAlign w:val="center"/>
          </w:tcPr>
          <w:p w14:paraId="2065D64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ign w:val="center"/>
          </w:tcPr>
          <w:p w14:paraId="7DDA807D" w14:textId="77777777" w:rsidR="000F79E7" w:rsidRPr="000F79E7" w:rsidRDefault="000F79E7" w:rsidP="000F79E7">
            <w:pPr>
              <w:spacing w:line="240" w:lineRule="auto"/>
              <w:jc w:val="center"/>
              <w:rPr>
                <w:rFonts w:ascii="Times New Roman" w:hAnsi="Times New Roman" w:cs="Times New Roman"/>
                <w:i/>
                <w:sz w:val="16"/>
                <w:szCs w:val="16"/>
                <w:lang w:val="en-GB"/>
              </w:rPr>
            </w:pPr>
          </w:p>
        </w:tc>
        <w:tc>
          <w:tcPr>
            <w:tcW w:w="1088" w:type="dxa"/>
            <w:vMerge/>
            <w:vAlign w:val="center"/>
          </w:tcPr>
          <w:p w14:paraId="428030AC"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67" w:type="dxa"/>
            <w:vMerge/>
            <w:vAlign w:val="center"/>
          </w:tcPr>
          <w:p w14:paraId="4AD81AAA"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5F83BFFA"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5C68B9F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5</w:t>
            </w:r>
          </w:p>
        </w:tc>
        <w:tc>
          <w:tcPr>
            <w:tcW w:w="520" w:type="dxa"/>
            <w:vAlign w:val="center"/>
          </w:tcPr>
          <w:p w14:paraId="38B2A134"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37DF2062" w14:textId="77777777" w:rsidR="000F79E7" w:rsidRPr="000F79E7" w:rsidRDefault="000F79E7" w:rsidP="000F79E7">
            <w:pPr>
              <w:spacing w:line="240" w:lineRule="auto"/>
              <w:jc w:val="center"/>
              <w:rPr>
                <w:rFonts w:ascii="Times New Roman" w:hAnsi="Times New Roman" w:cs="Times New Roman"/>
                <w:b/>
                <w:color w:val="000000"/>
                <w:sz w:val="16"/>
                <w:szCs w:val="16"/>
                <w:lang w:val="en-GB"/>
              </w:rPr>
            </w:pPr>
            <w:r w:rsidRPr="000F79E7">
              <w:rPr>
                <w:rFonts w:ascii="Times New Roman" w:hAnsi="Times New Roman" w:cs="Times New Roman"/>
                <w:b/>
                <w:i/>
                <w:color w:val="000000"/>
                <w:sz w:val="16"/>
                <w:szCs w:val="16"/>
                <w:lang w:val="en-GB"/>
              </w:rPr>
              <w:t>M. aeglefinus</w:t>
            </w:r>
            <w:r w:rsidRPr="000F79E7">
              <w:rPr>
                <w:rFonts w:ascii="Times New Roman" w:hAnsi="Times New Roman" w:cs="Times New Roman"/>
                <w:b/>
                <w:color w:val="000000"/>
                <w:sz w:val="16"/>
                <w:szCs w:val="16"/>
                <w:lang w:val="en-GB"/>
              </w:rPr>
              <w:t xml:space="preserve"> 100%</w:t>
            </w:r>
          </w:p>
        </w:tc>
        <w:tc>
          <w:tcPr>
            <w:tcW w:w="1985" w:type="dxa"/>
            <w:vAlign w:val="center"/>
          </w:tcPr>
          <w:p w14:paraId="05EA16F0"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701" w:type="dxa"/>
            <w:vAlign w:val="center"/>
          </w:tcPr>
          <w:p w14:paraId="007EA5AC"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417" w:type="dxa"/>
            <w:vAlign w:val="center"/>
          </w:tcPr>
          <w:p w14:paraId="15A6589B" w14:textId="77777777" w:rsidR="000F79E7" w:rsidRPr="000F79E7" w:rsidRDefault="000F79E7" w:rsidP="000F79E7">
            <w:pPr>
              <w:spacing w:line="240" w:lineRule="auto"/>
              <w:jc w:val="center"/>
              <w:rPr>
                <w:rFonts w:ascii="Times New Roman" w:hAnsi="Times New Roman" w:cs="Times New Roman"/>
                <w:b/>
                <w:i/>
                <w:sz w:val="16"/>
                <w:szCs w:val="16"/>
                <w:lang w:val="en-GB"/>
              </w:rPr>
            </w:pPr>
            <w:r w:rsidRPr="000F79E7">
              <w:rPr>
                <w:rFonts w:ascii="Times New Roman" w:hAnsi="Times New Roman" w:cs="Times New Roman"/>
                <w:b/>
                <w:i/>
                <w:sz w:val="16"/>
                <w:szCs w:val="16"/>
                <w:lang w:val="en-GB"/>
              </w:rPr>
              <w:t>Melanogrammus aeglefinus</w:t>
            </w:r>
          </w:p>
        </w:tc>
        <w:tc>
          <w:tcPr>
            <w:tcW w:w="1276" w:type="dxa"/>
            <w:vAlign w:val="center"/>
          </w:tcPr>
          <w:p w14:paraId="29A1F0BA"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Haddock</w:t>
            </w:r>
          </w:p>
        </w:tc>
        <w:tc>
          <w:tcPr>
            <w:tcW w:w="1559" w:type="dxa"/>
            <w:vAlign w:val="center"/>
          </w:tcPr>
          <w:p w14:paraId="449CDA50"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Medium</w:t>
            </w:r>
          </w:p>
        </w:tc>
      </w:tr>
      <w:tr w:rsidR="000F79E7" w:rsidRPr="000F79E7" w14:paraId="604E3B9F" w14:textId="77777777" w:rsidTr="000F79E7">
        <w:trPr>
          <w:trHeight w:val="320"/>
          <w:jc w:val="center"/>
        </w:trPr>
        <w:tc>
          <w:tcPr>
            <w:tcW w:w="966" w:type="dxa"/>
            <w:vMerge/>
            <w:vAlign w:val="center"/>
          </w:tcPr>
          <w:p w14:paraId="7344FC62"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389321BB"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Gadus morhua</w:t>
            </w:r>
          </w:p>
        </w:tc>
        <w:tc>
          <w:tcPr>
            <w:tcW w:w="1088" w:type="dxa"/>
            <w:vAlign w:val="center"/>
          </w:tcPr>
          <w:p w14:paraId="7F81CC9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“Baccalà”</w:t>
            </w:r>
          </w:p>
          <w:p w14:paraId="3192858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Atlantic cod</w:t>
            </w:r>
          </w:p>
        </w:tc>
        <w:tc>
          <w:tcPr>
            <w:tcW w:w="567" w:type="dxa"/>
            <w:vAlign w:val="center"/>
          </w:tcPr>
          <w:p w14:paraId="5D19BA1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3F054F6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49C4526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0B9AECED"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518004F5"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G. chalcogrammus</w:t>
            </w:r>
            <w:r w:rsidRPr="000F79E7">
              <w:rPr>
                <w:rFonts w:ascii="Times New Roman" w:hAnsi="Times New Roman" w:cs="Times New Roman"/>
                <w:color w:val="000000"/>
                <w:sz w:val="16"/>
                <w:szCs w:val="16"/>
                <w:lang w:val="en-GB"/>
              </w:rPr>
              <w:t xml:space="preserve"> 100-99%;</w:t>
            </w:r>
          </w:p>
          <w:p w14:paraId="374B0212"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 finnmarchica</w:t>
            </w:r>
            <w:r w:rsidRPr="000F79E7">
              <w:rPr>
                <w:rFonts w:ascii="Times New Roman" w:hAnsi="Times New Roman" w:cs="Times New Roman"/>
                <w:color w:val="000000"/>
                <w:sz w:val="16"/>
                <w:szCs w:val="16"/>
                <w:lang w:val="en-GB"/>
              </w:rPr>
              <w:t xml:space="preserve"> 99-98%</w:t>
            </w:r>
          </w:p>
        </w:tc>
        <w:tc>
          <w:tcPr>
            <w:tcW w:w="1985" w:type="dxa"/>
            <w:vAlign w:val="center"/>
          </w:tcPr>
          <w:p w14:paraId="539B48E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0749848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2A6D7C51"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Gadus chalcogrammus</w:t>
            </w:r>
          </w:p>
        </w:tc>
        <w:tc>
          <w:tcPr>
            <w:tcW w:w="1276" w:type="dxa"/>
            <w:vAlign w:val="center"/>
          </w:tcPr>
          <w:p w14:paraId="45470A6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Alaska Pollock</w:t>
            </w:r>
          </w:p>
        </w:tc>
        <w:tc>
          <w:tcPr>
            <w:tcW w:w="1559" w:type="dxa"/>
            <w:vAlign w:val="center"/>
          </w:tcPr>
          <w:p w14:paraId="5166656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7BDD446C" w14:textId="77777777" w:rsidTr="000F79E7">
        <w:trPr>
          <w:trHeight w:val="320"/>
          <w:jc w:val="center"/>
        </w:trPr>
        <w:tc>
          <w:tcPr>
            <w:tcW w:w="966" w:type="dxa"/>
            <w:vMerge/>
            <w:vAlign w:val="center"/>
          </w:tcPr>
          <w:p w14:paraId="34523CF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51F9D9BF"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 xml:space="preserve">Gadus </w:t>
            </w:r>
            <w:r w:rsidRPr="000F79E7">
              <w:rPr>
                <w:rFonts w:ascii="Times New Roman" w:hAnsi="Times New Roman" w:cs="Times New Roman"/>
                <w:i/>
                <w:w w:val="90"/>
                <w:sz w:val="16"/>
                <w:szCs w:val="16"/>
                <w:lang w:val="en-GB"/>
              </w:rPr>
              <w:t>macrocephalus</w:t>
            </w:r>
          </w:p>
        </w:tc>
        <w:tc>
          <w:tcPr>
            <w:tcW w:w="1088" w:type="dxa"/>
            <w:vAlign w:val="center"/>
          </w:tcPr>
          <w:p w14:paraId="7923648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“Baccalà”</w:t>
            </w:r>
          </w:p>
          <w:p w14:paraId="5DD5723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Pacific cod</w:t>
            </w:r>
          </w:p>
        </w:tc>
        <w:tc>
          <w:tcPr>
            <w:tcW w:w="567" w:type="dxa"/>
            <w:vAlign w:val="center"/>
          </w:tcPr>
          <w:p w14:paraId="608B0DD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519E6F2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461B360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1CF3DAD2"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521E79F0"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G. morhua</w:t>
            </w:r>
            <w:r w:rsidRPr="000F79E7">
              <w:rPr>
                <w:rFonts w:ascii="Times New Roman" w:hAnsi="Times New Roman" w:cs="Times New Roman"/>
                <w:color w:val="000000"/>
                <w:sz w:val="16"/>
                <w:szCs w:val="16"/>
                <w:lang w:val="en-GB"/>
              </w:rPr>
              <w:t xml:space="preserve"> 100%</w:t>
            </w:r>
          </w:p>
        </w:tc>
        <w:tc>
          <w:tcPr>
            <w:tcW w:w="1985" w:type="dxa"/>
            <w:vAlign w:val="center"/>
          </w:tcPr>
          <w:p w14:paraId="7638C93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7B8D66A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7AA7FCBD"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Gadus morhua</w:t>
            </w:r>
          </w:p>
        </w:tc>
        <w:tc>
          <w:tcPr>
            <w:tcW w:w="1276" w:type="dxa"/>
            <w:vAlign w:val="center"/>
          </w:tcPr>
          <w:p w14:paraId="1997EA6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Atlantic cod</w:t>
            </w:r>
          </w:p>
        </w:tc>
        <w:tc>
          <w:tcPr>
            <w:tcW w:w="1559" w:type="dxa"/>
            <w:vAlign w:val="center"/>
          </w:tcPr>
          <w:p w14:paraId="7408421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3CAB0DD5" w14:textId="77777777" w:rsidTr="000F79E7">
        <w:trPr>
          <w:trHeight w:val="320"/>
          <w:jc w:val="center"/>
        </w:trPr>
        <w:tc>
          <w:tcPr>
            <w:tcW w:w="966" w:type="dxa"/>
            <w:vMerge/>
            <w:vAlign w:val="center"/>
          </w:tcPr>
          <w:p w14:paraId="7296E70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222A0B3B"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 xml:space="preserve">Gadus </w:t>
            </w:r>
            <w:r w:rsidRPr="000F79E7">
              <w:rPr>
                <w:rFonts w:ascii="Times New Roman" w:hAnsi="Times New Roman" w:cs="Times New Roman"/>
                <w:i/>
                <w:w w:val="90"/>
                <w:sz w:val="16"/>
                <w:szCs w:val="16"/>
                <w:lang w:val="en-GB"/>
              </w:rPr>
              <w:t>chalcogrammus</w:t>
            </w:r>
          </w:p>
        </w:tc>
        <w:tc>
          <w:tcPr>
            <w:tcW w:w="1088" w:type="dxa"/>
            <w:vAlign w:val="center"/>
          </w:tcPr>
          <w:p w14:paraId="41FD8A8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Alaska Pollock</w:t>
            </w:r>
          </w:p>
        </w:tc>
        <w:tc>
          <w:tcPr>
            <w:tcW w:w="567" w:type="dxa"/>
            <w:vAlign w:val="center"/>
          </w:tcPr>
          <w:p w14:paraId="36B7804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38C128F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654C76C5"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41755FDF"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4EEBD4F6"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G.chalcogrammus</w:t>
            </w:r>
            <w:r w:rsidRPr="000F79E7">
              <w:rPr>
                <w:rFonts w:ascii="Times New Roman" w:hAnsi="Times New Roman" w:cs="Times New Roman"/>
                <w:color w:val="000000"/>
                <w:sz w:val="16"/>
                <w:szCs w:val="16"/>
                <w:lang w:val="en-GB"/>
              </w:rPr>
              <w:t xml:space="preserve"> 100-99%;</w:t>
            </w:r>
          </w:p>
          <w:p w14:paraId="4855D13C"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 finnmarchica</w:t>
            </w:r>
            <w:r w:rsidRPr="000F79E7">
              <w:rPr>
                <w:rFonts w:ascii="Times New Roman" w:hAnsi="Times New Roman" w:cs="Times New Roman"/>
                <w:color w:val="000000"/>
                <w:sz w:val="16"/>
                <w:szCs w:val="16"/>
                <w:lang w:val="en-GB"/>
              </w:rPr>
              <w:t xml:space="preserve"> 99-98%</w:t>
            </w:r>
          </w:p>
        </w:tc>
        <w:tc>
          <w:tcPr>
            <w:tcW w:w="1985" w:type="dxa"/>
            <w:vAlign w:val="center"/>
          </w:tcPr>
          <w:p w14:paraId="1F48CBE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46C3465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4C6E674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color w:val="000000"/>
                <w:sz w:val="16"/>
                <w:szCs w:val="16"/>
                <w:lang w:val="en-GB"/>
              </w:rPr>
              <w:t>Gadus chalcogrammus</w:t>
            </w:r>
          </w:p>
        </w:tc>
        <w:tc>
          <w:tcPr>
            <w:tcW w:w="1276" w:type="dxa"/>
            <w:vAlign w:val="center"/>
          </w:tcPr>
          <w:p w14:paraId="427BCE7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Alaska Pollock</w:t>
            </w:r>
          </w:p>
        </w:tc>
        <w:tc>
          <w:tcPr>
            <w:tcW w:w="1559" w:type="dxa"/>
            <w:vAlign w:val="center"/>
          </w:tcPr>
          <w:p w14:paraId="22AC079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560FAF8B" w14:textId="77777777" w:rsidTr="000F79E7">
        <w:trPr>
          <w:trHeight w:val="320"/>
          <w:jc w:val="center"/>
        </w:trPr>
        <w:tc>
          <w:tcPr>
            <w:tcW w:w="966" w:type="dxa"/>
            <w:vMerge/>
            <w:vAlign w:val="center"/>
          </w:tcPr>
          <w:p w14:paraId="093E7B26"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3D072152"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Pollachius virens</w:t>
            </w:r>
          </w:p>
        </w:tc>
        <w:tc>
          <w:tcPr>
            <w:tcW w:w="1088" w:type="dxa"/>
            <w:vAlign w:val="center"/>
          </w:tcPr>
          <w:p w14:paraId="5596095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Saithe</w:t>
            </w:r>
          </w:p>
        </w:tc>
        <w:tc>
          <w:tcPr>
            <w:tcW w:w="567" w:type="dxa"/>
            <w:vAlign w:val="center"/>
          </w:tcPr>
          <w:p w14:paraId="77F09A6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645F644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3A9737D6"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5645D51F"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500DF1EF"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P. virens</w:t>
            </w:r>
            <w:r w:rsidRPr="000F79E7">
              <w:rPr>
                <w:rFonts w:ascii="Times New Roman" w:hAnsi="Times New Roman" w:cs="Times New Roman"/>
                <w:color w:val="000000"/>
                <w:sz w:val="16"/>
                <w:szCs w:val="16"/>
                <w:lang w:val="en-GB"/>
              </w:rPr>
              <w:t xml:space="preserve"> 100-99%</w:t>
            </w:r>
          </w:p>
        </w:tc>
        <w:tc>
          <w:tcPr>
            <w:tcW w:w="1985" w:type="dxa"/>
            <w:vAlign w:val="center"/>
          </w:tcPr>
          <w:p w14:paraId="4207385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2A09254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3BE77C5E"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Pollachius virens</w:t>
            </w:r>
          </w:p>
        </w:tc>
        <w:tc>
          <w:tcPr>
            <w:tcW w:w="1276" w:type="dxa"/>
            <w:vAlign w:val="center"/>
          </w:tcPr>
          <w:p w14:paraId="3A9AF3B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Saithe</w:t>
            </w:r>
          </w:p>
        </w:tc>
        <w:tc>
          <w:tcPr>
            <w:tcW w:w="1559" w:type="dxa"/>
            <w:vAlign w:val="center"/>
          </w:tcPr>
          <w:p w14:paraId="6585B8C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4A3B07AD" w14:textId="77777777" w:rsidTr="000F79E7">
        <w:trPr>
          <w:trHeight w:val="320"/>
          <w:jc w:val="center"/>
        </w:trPr>
        <w:tc>
          <w:tcPr>
            <w:tcW w:w="966" w:type="dxa"/>
            <w:vMerge w:val="restart"/>
            <w:vAlign w:val="center"/>
          </w:tcPr>
          <w:p w14:paraId="32CE593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w w:val="90"/>
                <w:sz w:val="16"/>
                <w:szCs w:val="16"/>
                <w:lang w:val="en-GB"/>
              </w:rPr>
              <w:t>Merluccidae</w:t>
            </w:r>
          </w:p>
        </w:tc>
        <w:tc>
          <w:tcPr>
            <w:tcW w:w="982" w:type="dxa"/>
            <w:vAlign w:val="center"/>
          </w:tcPr>
          <w:p w14:paraId="314248A9"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Merluccius hubbsi</w:t>
            </w:r>
          </w:p>
        </w:tc>
        <w:tc>
          <w:tcPr>
            <w:tcW w:w="1088" w:type="dxa"/>
            <w:vAlign w:val="center"/>
          </w:tcPr>
          <w:p w14:paraId="56EA4A8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Argentine hake</w:t>
            </w:r>
          </w:p>
        </w:tc>
        <w:tc>
          <w:tcPr>
            <w:tcW w:w="567" w:type="dxa"/>
            <w:vAlign w:val="center"/>
          </w:tcPr>
          <w:p w14:paraId="7539A2F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3F2D9E9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542AF8ED"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0F9C7AA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011A61B7"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M. hubbsi</w:t>
            </w:r>
            <w:r w:rsidRPr="000F79E7">
              <w:rPr>
                <w:rFonts w:ascii="Times New Roman" w:hAnsi="Times New Roman" w:cs="Times New Roman"/>
                <w:color w:val="000000"/>
                <w:sz w:val="16"/>
                <w:szCs w:val="16"/>
                <w:lang w:val="en-GB"/>
              </w:rPr>
              <w:t xml:space="preserve"> 100-99%</w:t>
            </w:r>
          </w:p>
        </w:tc>
        <w:tc>
          <w:tcPr>
            <w:tcW w:w="1985" w:type="dxa"/>
            <w:vAlign w:val="center"/>
          </w:tcPr>
          <w:p w14:paraId="6C23656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24F6C61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2A19337F"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Merluccius hubbsi</w:t>
            </w:r>
          </w:p>
        </w:tc>
        <w:tc>
          <w:tcPr>
            <w:tcW w:w="1276" w:type="dxa"/>
            <w:vAlign w:val="center"/>
          </w:tcPr>
          <w:p w14:paraId="23D9674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Argentine hake</w:t>
            </w:r>
          </w:p>
        </w:tc>
        <w:tc>
          <w:tcPr>
            <w:tcW w:w="1559" w:type="dxa"/>
            <w:vAlign w:val="center"/>
          </w:tcPr>
          <w:p w14:paraId="665AF37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653C4C2D" w14:textId="77777777" w:rsidTr="000F79E7">
        <w:trPr>
          <w:trHeight w:val="320"/>
          <w:jc w:val="center"/>
        </w:trPr>
        <w:tc>
          <w:tcPr>
            <w:tcW w:w="966" w:type="dxa"/>
            <w:vMerge/>
            <w:vAlign w:val="center"/>
          </w:tcPr>
          <w:p w14:paraId="55A263D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restart"/>
            <w:vAlign w:val="center"/>
          </w:tcPr>
          <w:p w14:paraId="51DC3F50"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Merluccius capensis</w:t>
            </w:r>
          </w:p>
        </w:tc>
        <w:tc>
          <w:tcPr>
            <w:tcW w:w="1088" w:type="dxa"/>
            <w:vMerge w:val="restart"/>
            <w:vAlign w:val="center"/>
          </w:tcPr>
          <w:p w14:paraId="0975B99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Shallow-water cape hake</w:t>
            </w:r>
          </w:p>
        </w:tc>
        <w:tc>
          <w:tcPr>
            <w:tcW w:w="567" w:type="dxa"/>
            <w:vMerge w:val="restart"/>
            <w:vAlign w:val="center"/>
          </w:tcPr>
          <w:p w14:paraId="045E251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2AC266A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7EEA144C"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7519A7CF"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7447A84E"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M. capensis</w:t>
            </w:r>
            <w:r w:rsidRPr="000F79E7">
              <w:rPr>
                <w:rFonts w:ascii="Times New Roman" w:hAnsi="Times New Roman" w:cs="Times New Roman"/>
                <w:color w:val="000000"/>
                <w:sz w:val="16"/>
                <w:szCs w:val="16"/>
                <w:lang w:val="en-GB"/>
              </w:rPr>
              <w:t xml:space="preserve"> 100-99%</w:t>
            </w:r>
          </w:p>
        </w:tc>
        <w:tc>
          <w:tcPr>
            <w:tcW w:w="1985" w:type="dxa"/>
            <w:vAlign w:val="center"/>
          </w:tcPr>
          <w:p w14:paraId="7C10BF2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29814C8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6060998C"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Merluccius capensis</w:t>
            </w:r>
          </w:p>
        </w:tc>
        <w:tc>
          <w:tcPr>
            <w:tcW w:w="1276" w:type="dxa"/>
            <w:vAlign w:val="center"/>
          </w:tcPr>
          <w:p w14:paraId="74EF81E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Shallow-water cape hake</w:t>
            </w:r>
          </w:p>
        </w:tc>
        <w:tc>
          <w:tcPr>
            <w:tcW w:w="1559" w:type="dxa"/>
            <w:vAlign w:val="center"/>
          </w:tcPr>
          <w:p w14:paraId="23573FE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 low</w:t>
            </w:r>
          </w:p>
        </w:tc>
      </w:tr>
      <w:tr w:rsidR="000F79E7" w:rsidRPr="000F79E7" w14:paraId="0A224E9C" w14:textId="77777777" w:rsidTr="000F79E7">
        <w:trPr>
          <w:trHeight w:val="320"/>
          <w:jc w:val="center"/>
        </w:trPr>
        <w:tc>
          <w:tcPr>
            <w:tcW w:w="966" w:type="dxa"/>
            <w:vMerge/>
            <w:vAlign w:val="center"/>
          </w:tcPr>
          <w:p w14:paraId="55433576"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ign w:val="center"/>
          </w:tcPr>
          <w:p w14:paraId="0E66C4EA"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088" w:type="dxa"/>
            <w:vMerge/>
            <w:vAlign w:val="center"/>
          </w:tcPr>
          <w:p w14:paraId="179CFEB5"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67" w:type="dxa"/>
            <w:vMerge/>
            <w:vAlign w:val="center"/>
          </w:tcPr>
          <w:p w14:paraId="7CE413FB"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54DF872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1E50F6D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231AE390"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5998C109" w14:textId="77777777" w:rsidR="000F79E7" w:rsidRPr="000F79E7" w:rsidRDefault="000F79E7" w:rsidP="000F79E7">
            <w:pPr>
              <w:spacing w:line="240" w:lineRule="auto"/>
              <w:jc w:val="center"/>
              <w:rPr>
                <w:rFonts w:ascii="Times New Roman" w:hAnsi="Times New Roman" w:cs="Times New Roman"/>
                <w:b/>
                <w:color w:val="000000"/>
                <w:sz w:val="16"/>
                <w:szCs w:val="16"/>
                <w:lang w:val="en-GB"/>
              </w:rPr>
            </w:pPr>
            <w:r w:rsidRPr="000F79E7">
              <w:rPr>
                <w:rFonts w:ascii="Times New Roman" w:hAnsi="Times New Roman" w:cs="Times New Roman"/>
                <w:b/>
                <w:i/>
                <w:color w:val="000000"/>
                <w:sz w:val="16"/>
                <w:szCs w:val="16"/>
                <w:lang w:val="en-GB"/>
              </w:rPr>
              <w:t>M. paradoxus</w:t>
            </w:r>
            <w:r w:rsidRPr="000F79E7">
              <w:rPr>
                <w:rFonts w:ascii="Times New Roman" w:hAnsi="Times New Roman" w:cs="Times New Roman"/>
                <w:b/>
                <w:color w:val="000000"/>
                <w:sz w:val="16"/>
                <w:szCs w:val="16"/>
                <w:lang w:val="en-GB"/>
              </w:rPr>
              <w:t xml:space="preserve"> 100-99%</w:t>
            </w:r>
          </w:p>
        </w:tc>
        <w:tc>
          <w:tcPr>
            <w:tcW w:w="1985" w:type="dxa"/>
            <w:vAlign w:val="center"/>
          </w:tcPr>
          <w:p w14:paraId="5432592D"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701" w:type="dxa"/>
            <w:vAlign w:val="center"/>
          </w:tcPr>
          <w:p w14:paraId="2A93E432"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417" w:type="dxa"/>
            <w:vAlign w:val="center"/>
          </w:tcPr>
          <w:p w14:paraId="06A62BA2" w14:textId="77777777" w:rsidR="000F79E7" w:rsidRPr="000F79E7" w:rsidRDefault="000F79E7" w:rsidP="000F79E7">
            <w:pPr>
              <w:spacing w:line="240" w:lineRule="auto"/>
              <w:jc w:val="center"/>
              <w:rPr>
                <w:rFonts w:ascii="Times New Roman" w:hAnsi="Times New Roman" w:cs="Times New Roman"/>
                <w:b/>
                <w:i/>
                <w:sz w:val="16"/>
                <w:szCs w:val="16"/>
                <w:lang w:val="en-GB"/>
              </w:rPr>
            </w:pPr>
            <w:r w:rsidRPr="000F79E7">
              <w:rPr>
                <w:rFonts w:ascii="Times New Roman" w:hAnsi="Times New Roman" w:cs="Times New Roman"/>
                <w:b/>
                <w:i/>
                <w:sz w:val="16"/>
                <w:szCs w:val="16"/>
                <w:lang w:val="en-GB"/>
              </w:rPr>
              <w:t>Merluccius paradoxus</w:t>
            </w:r>
          </w:p>
        </w:tc>
        <w:tc>
          <w:tcPr>
            <w:tcW w:w="1276" w:type="dxa"/>
            <w:vAlign w:val="center"/>
          </w:tcPr>
          <w:p w14:paraId="2FE494AF"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Deep-water cape hake</w:t>
            </w:r>
          </w:p>
        </w:tc>
        <w:tc>
          <w:tcPr>
            <w:tcW w:w="1559" w:type="dxa"/>
            <w:vAlign w:val="center"/>
          </w:tcPr>
          <w:p w14:paraId="6F28C534"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Medium high</w:t>
            </w:r>
          </w:p>
        </w:tc>
      </w:tr>
      <w:tr w:rsidR="000F79E7" w:rsidRPr="000F79E7" w14:paraId="6A0B5AAB" w14:textId="77777777" w:rsidTr="000F79E7">
        <w:trPr>
          <w:trHeight w:val="320"/>
          <w:jc w:val="center"/>
        </w:trPr>
        <w:tc>
          <w:tcPr>
            <w:tcW w:w="966" w:type="dxa"/>
            <w:vAlign w:val="center"/>
          </w:tcPr>
          <w:p w14:paraId="612E6DB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Lotidae</w:t>
            </w:r>
          </w:p>
        </w:tc>
        <w:tc>
          <w:tcPr>
            <w:tcW w:w="982" w:type="dxa"/>
            <w:vAlign w:val="center"/>
          </w:tcPr>
          <w:p w14:paraId="4D34FF45"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Molva molva</w:t>
            </w:r>
          </w:p>
        </w:tc>
        <w:tc>
          <w:tcPr>
            <w:tcW w:w="1088" w:type="dxa"/>
            <w:vAlign w:val="center"/>
          </w:tcPr>
          <w:p w14:paraId="0531CD7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Ling</w:t>
            </w:r>
          </w:p>
        </w:tc>
        <w:tc>
          <w:tcPr>
            <w:tcW w:w="567" w:type="dxa"/>
            <w:vAlign w:val="center"/>
          </w:tcPr>
          <w:p w14:paraId="62A4081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49D6A36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4A48ADB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613C4D5E"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617108D5"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M. molva</w:t>
            </w:r>
            <w:r w:rsidRPr="000F79E7">
              <w:rPr>
                <w:rFonts w:ascii="Times New Roman" w:hAnsi="Times New Roman" w:cs="Times New Roman"/>
                <w:color w:val="000000"/>
                <w:sz w:val="16"/>
                <w:szCs w:val="16"/>
                <w:lang w:val="en-GB"/>
              </w:rPr>
              <w:t xml:space="preserve"> 100%</w:t>
            </w:r>
          </w:p>
        </w:tc>
        <w:tc>
          <w:tcPr>
            <w:tcW w:w="1985" w:type="dxa"/>
            <w:vAlign w:val="center"/>
          </w:tcPr>
          <w:p w14:paraId="486CAC9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0C27100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519F96B7"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Molva molva</w:t>
            </w:r>
          </w:p>
        </w:tc>
        <w:tc>
          <w:tcPr>
            <w:tcW w:w="1276" w:type="dxa"/>
            <w:vAlign w:val="center"/>
          </w:tcPr>
          <w:p w14:paraId="7265DC1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Ling</w:t>
            </w:r>
          </w:p>
        </w:tc>
        <w:tc>
          <w:tcPr>
            <w:tcW w:w="1559" w:type="dxa"/>
            <w:vAlign w:val="center"/>
          </w:tcPr>
          <w:p w14:paraId="48B8867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w:t>
            </w:r>
          </w:p>
        </w:tc>
      </w:tr>
      <w:tr w:rsidR="000F79E7" w:rsidRPr="000F79E7" w14:paraId="351FAC6B" w14:textId="77777777" w:rsidTr="000F79E7">
        <w:trPr>
          <w:trHeight w:val="320"/>
          <w:jc w:val="center"/>
        </w:trPr>
        <w:tc>
          <w:tcPr>
            <w:tcW w:w="966" w:type="dxa"/>
            <w:vAlign w:val="center"/>
          </w:tcPr>
          <w:p w14:paraId="50A2515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Ophidiidae</w:t>
            </w:r>
          </w:p>
        </w:tc>
        <w:tc>
          <w:tcPr>
            <w:tcW w:w="982" w:type="dxa"/>
            <w:shd w:val="clear" w:color="auto" w:fill="EEECE1" w:themeFill="background2"/>
            <w:vAlign w:val="center"/>
          </w:tcPr>
          <w:p w14:paraId="7E17AD81" w14:textId="77777777" w:rsidR="000F79E7" w:rsidRPr="000F79E7" w:rsidRDefault="000F79E7" w:rsidP="000F79E7">
            <w:pPr>
              <w:spacing w:line="240" w:lineRule="auto"/>
              <w:jc w:val="center"/>
              <w:rPr>
                <w:rFonts w:ascii="Times New Roman" w:hAnsi="Times New Roman" w:cs="Times New Roman"/>
                <w:b/>
                <w:i/>
                <w:sz w:val="16"/>
                <w:szCs w:val="16"/>
                <w:lang w:val="en-GB"/>
              </w:rPr>
            </w:pPr>
            <w:r w:rsidRPr="000F79E7">
              <w:rPr>
                <w:rFonts w:ascii="Times New Roman" w:hAnsi="Times New Roman" w:cs="Times New Roman"/>
                <w:b/>
                <w:i/>
                <w:sz w:val="16"/>
                <w:szCs w:val="16"/>
                <w:lang w:val="en-GB"/>
              </w:rPr>
              <w:t>Brotula barbata</w:t>
            </w:r>
          </w:p>
        </w:tc>
        <w:tc>
          <w:tcPr>
            <w:tcW w:w="1088" w:type="dxa"/>
            <w:shd w:val="clear" w:color="auto" w:fill="EEECE1" w:themeFill="background2"/>
            <w:vAlign w:val="center"/>
          </w:tcPr>
          <w:p w14:paraId="6D681676"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Atl. bearded brotula</w:t>
            </w:r>
          </w:p>
        </w:tc>
        <w:tc>
          <w:tcPr>
            <w:tcW w:w="567" w:type="dxa"/>
            <w:shd w:val="clear" w:color="auto" w:fill="EEECE1" w:themeFill="background2"/>
            <w:vAlign w:val="center"/>
          </w:tcPr>
          <w:p w14:paraId="4D329C96"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1</w:t>
            </w:r>
          </w:p>
        </w:tc>
        <w:tc>
          <w:tcPr>
            <w:tcW w:w="661" w:type="dxa"/>
            <w:shd w:val="clear" w:color="auto" w:fill="EEECE1" w:themeFill="background2"/>
            <w:vAlign w:val="center"/>
          </w:tcPr>
          <w:p w14:paraId="29ADF9BD"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661" w:type="dxa"/>
            <w:shd w:val="clear" w:color="auto" w:fill="EEECE1" w:themeFill="background2"/>
            <w:vAlign w:val="center"/>
          </w:tcPr>
          <w:p w14:paraId="125299EF"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1</w:t>
            </w:r>
          </w:p>
        </w:tc>
        <w:tc>
          <w:tcPr>
            <w:tcW w:w="520" w:type="dxa"/>
            <w:shd w:val="clear" w:color="auto" w:fill="EEECE1" w:themeFill="background2"/>
            <w:vAlign w:val="center"/>
          </w:tcPr>
          <w:p w14:paraId="05E82A3D"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2268" w:type="dxa"/>
            <w:shd w:val="clear" w:color="auto" w:fill="EEECE1" w:themeFill="background2"/>
            <w:vAlign w:val="center"/>
          </w:tcPr>
          <w:p w14:paraId="36A9136B" w14:textId="77777777" w:rsidR="000F79E7" w:rsidRPr="000F79E7" w:rsidRDefault="000F79E7" w:rsidP="000F79E7">
            <w:pPr>
              <w:spacing w:line="240" w:lineRule="auto"/>
              <w:jc w:val="center"/>
              <w:rPr>
                <w:rFonts w:ascii="Times New Roman" w:hAnsi="Times New Roman" w:cs="Times New Roman"/>
                <w:b/>
                <w:color w:val="000000"/>
                <w:sz w:val="16"/>
                <w:szCs w:val="16"/>
                <w:lang w:val="en-GB"/>
              </w:rPr>
            </w:pPr>
            <w:r w:rsidRPr="000F79E7">
              <w:rPr>
                <w:rFonts w:ascii="Times New Roman" w:hAnsi="Times New Roman" w:cs="Times New Roman"/>
                <w:b/>
                <w:i/>
                <w:color w:val="000000"/>
                <w:sz w:val="16"/>
                <w:szCs w:val="16"/>
                <w:lang w:val="en-GB"/>
              </w:rPr>
              <w:t>M. hubbsi</w:t>
            </w:r>
            <w:r w:rsidRPr="000F79E7">
              <w:rPr>
                <w:rFonts w:ascii="Times New Roman" w:hAnsi="Times New Roman" w:cs="Times New Roman"/>
                <w:b/>
                <w:color w:val="000000"/>
                <w:sz w:val="16"/>
                <w:szCs w:val="16"/>
                <w:lang w:val="en-GB"/>
              </w:rPr>
              <w:t xml:space="preserve"> 100-99%</w:t>
            </w:r>
          </w:p>
        </w:tc>
        <w:tc>
          <w:tcPr>
            <w:tcW w:w="1985" w:type="dxa"/>
            <w:shd w:val="clear" w:color="auto" w:fill="EEECE1" w:themeFill="background2"/>
            <w:vAlign w:val="center"/>
          </w:tcPr>
          <w:p w14:paraId="0F5ABEA0"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701" w:type="dxa"/>
            <w:shd w:val="clear" w:color="auto" w:fill="EEECE1" w:themeFill="background2"/>
            <w:vAlign w:val="center"/>
          </w:tcPr>
          <w:p w14:paraId="274FAFEE"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417" w:type="dxa"/>
            <w:shd w:val="clear" w:color="auto" w:fill="EEECE1" w:themeFill="background2"/>
            <w:vAlign w:val="center"/>
          </w:tcPr>
          <w:p w14:paraId="371D12F4" w14:textId="77777777" w:rsidR="000F79E7" w:rsidRPr="000F79E7" w:rsidRDefault="000F79E7" w:rsidP="000F79E7">
            <w:pPr>
              <w:spacing w:line="240" w:lineRule="auto"/>
              <w:jc w:val="center"/>
              <w:rPr>
                <w:rFonts w:ascii="Times New Roman" w:hAnsi="Times New Roman" w:cs="Times New Roman"/>
                <w:b/>
                <w:i/>
                <w:sz w:val="16"/>
                <w:szCs w:val="16"/>
                <w:lang w:val="en-GB"/>
              </w:rPr>
            </w:pPr>
            <w:r w:rsidRPr="000F79E7">
              <w:rPr>
                <w:rFonts w:ascii="Times New Roman" w:hAnsi="Times New Roman" w:cs="Times New Roman"/>
                <w:b/>
                <w:i/>
                <w:sz w:val="16"/>
                <w:szCs w:val="16"/>
                <w:lang w:val="en-GB"/>
              </w:rPr>
              <w:t>Merluccius hubbsi</w:t>
            </w:r>
          </w:p>
        </w:tc>
        <w:tc>
          <w:tcPr>
            <w:tcW w:w="1276" w:type="dxa"/>
            <w:shd w:val="clear" w:color="auto" w:fill="EEECE1" w:themeFill="background2"/>
            <w:vAlign w:val="center"/>
          </w:tcPr>
          <w:p w14:paraId="716CFE25"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Argentine hake</w:t>
            </w:r>
          </w:p>
        </w:tc>
        <w:tc>
          <w:tcPr>
            <w:tcW w:w="1559" w:type="dxa"/>
            <w:shd w:val="clear" w:color="auto" w:fill="EEECE1" w:themeFill="background2"/>
            <w:vAlign w:val="center"/>
          </w:tcPr>
          <w:p w14:paraId="7D5EB3AB"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high</w:t>
            </w:r>
          </w:p>
        </w:tc>
      </w:tr>
      <w:tr w:rsidR="000F79E7" w:rsidRPr="000F79E7" w14:paraId="57271344" w14:textId="77777777" w:rsidTr="000F79E7">
        <w:trPr>
          <w:trHeight w:val="320"/>
          <w:jc w:val="center"/>
        </w:trPr>
        <w:tc>
          <w:tcPr>
            <w:tcW w:w="966" w:type="dxa"/>
            <w:vMerge w:val="restart"/>
            <w:vAlign w:val="center"/>
          </w:tcPr>
          <w:p w14:paraId="1B26641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Scombridae</w:t>
            </w:r>
          </w:p>
        </w:tc>
        <w:tc>
          <w:tcPr>
            <w:tcW w:w="982" w:type="dxa"/>
            <w:vMerge w:val="restart"/>
            <w:vAlign w:val="center"/>
          </w:tcPr>
          <w:p w14:paraId="2ADB347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Thunnus albacares</w:t>
            </w:r>
          </w:p>
        </w:tc>
        <w:tc>
          <w:tcPr>
            <w:tcW w:w="1088" w:type="dxa"/>
            <w:vMerge w:val="restart"/>
            <w:vAlign w:val="center"/>
          </w:tcPr>
          <w:p w14:paraId="36790FE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Yellofin tuna</w:t>
            </w:r>
          </w:p>
        </w:tc>
        <w:tc>
          <w:tcPr>
            <w:tcW w:w="567" w:type="dxa"/>
            <w:vMerge w:val="restart"/>
            <w:vAlign w:val="center"/>
          </w:tcPr>
          <w:p w14:paraId="5D63D3C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37</w:t>
            </w:r>
          </w:p>
        </w:tc>
        <w:tc>
          <w:tcPr>
            <w:tcW w:w="661" w:type="dxa"/>
            <w:vAlign w:val="center"/>
          </w:tcPr>
          <w:p w14:paraId="59BF6DD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36</w:t>
            </w:r>
          </w:p>
        </w:tc>
        <w:tc>
          <w:tcPr>
            <w:tcW w:w="661" w:type="dxa"/>
            <w:vAlign w:val="center"/>
          </w:tcPr>
          <w:p w14:paraId="1FE61CC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59EA332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08B8BECD" w14:textId="77777777" w:rsidR="000F79E7" w:rsidRPr="000F79E7" w:rsidRDefault="000F79E7" w:rsidP="000F79E7">
            <w:pPr>
              <w:spacing w:line="240" w:lineRule="auto"/>
              <w:jc w:val="center"/>
              <w:rPr>
                <w:rFonts w:ascii="Times New Roman" w:hAnsi="Times New Roman" w:cs="Times New Roman"/>
                <w:i/>
                <w:color w:val="000000"/>
                <w:sz w:val="16"/>
                <w:szCs w:val="16"/>
                <w:lang w:val="en-GB"/>
              </w:rPr>
            </w:pPr>
            <w:r w:rsidRPr="000F79E7">
              <w:rPr>
                <w:rFonts w:ascii="Times New Roman" w:hAnsi="Times New Roman" w:cs="Times New Roman"/>
                <w:i/>
                <w:color w:val="000000"/>
                <w:sz w:val="16"/>
                <w:szCs w:val="16"/>
                <w:lang w:val="en-GB"/>
              </w:rPr>
              <w:t>-</w:t>
            </w:r>
          </w:p>
        </w:tc>
        <w:tc>
          <w:tcPr>
            <w:tcW w:w="1985" w:type="dxa"/>
            <w:vAlign w:val="center"/>
          </w:tcPr>
          <w:p w14:paraId="327C8654"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 albacares</w:t>
            </w:r>
            <w:r w:rsidRPr="000F79E7">
              <w:rPr>
                <w:rFonts w:ascii="Times New Roman" w:hAnsi="Times New Roman" w:cs="Times New Roman"/>
                <w:color w:val="000000"/>
                <w:sz w:val="16"/>
                <w:szCs w:val="16"/>
                <w:lang w:val="en-GB"/>
              </w:rPr>
              <w:t xml:space="preserve"> 100-99%</w:t>
            </w:r>
          </w:p>
          <w:p w14:paraId="6E3A25C5"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 obesus</w:t>
            </w:r>
            <w:r w:rsidRPr="000F79E7">
              <w:rPr>
                <w:rFonts w:ascii="Times New Roman" w:hAnsi="Times New Roman" w:cs="Times New Roman"/>
                <w:color w:val="000000"/>
                <w:sz w:val="16"/>
                <w:szCs w:val="16"/>
                <w:lang w:val="en-GB"/>
              </w:rPr>
              <w:t xml:space="preserve">; </w:t>
            </w:r>
            <w:r w:rsidRPr="000F79E7">
              <w:rPr>
                <w:rFonts w:ascii="Times New Roman" w:hAnsi="Times New Roman" w:cs="Times New Roman"/>
                <w:i/>
                <w:color w:val="000000"/>
                <w:sz w:val="16"/>
                <w:szCs w:val="16"/>
                <w:lang w:val="en-GB"/>
              </w:rPr>
              <w:t>T. atlanticus</w:t>
            </w:r>
            <w:r w:rsidRPr="000F79E7">
              <w:rPr>
                <w:rFonts w:ascii="Times New Roman" w:hAnsi="Times New Roman" w:cs="Times New Roman"/>
                <w:color w:val="000000"/>
                <w:sz w:val="16"/>
                <w:szCs w:val="16"/>
                <w:lang w:val="en-GB"/>
              </w:rPr>
              <w:t xml:space="preserve">; </w:t>
            </w:r>
            <w:r w:rsidRPr="000F79E7">
              <w:rPr>
                <w:rFonts w:ascii="Times New Roman" w:hAnsi="Times New Roman" w:cs="Times New Roman"/>
                <w:i/>
                <w:color w:val="000000"/>
                <w:sz w:val="16"/>
                <w:szCs w:val="16"/>
                <w:lang w:val="en-GB"/>
              </w:rPr>
              <w:t>T.tonggol</w:t>
            </w:r>
            <w:r w:rsidRPr="000F79E7">
              <w:rPr>
                <w:rFonts w:ascii="Times New Roman" w:hAnsi="Times New Roman" w:cs="Times New Roman"/>
                <w:color w:val="000000"/>
                <w:sz w:val="16"/>
                <w:szCs w:val="16"/>
                <w:lang w:val="en-GB"/>
              </w:rPr>
              <w:t xml:space="preserve">; </w:t>
            </w:r>
            <w:r w:rsidRPr="000F79E7">
              <w:rPr>
                <w:rFonts w:ascii="Times New Roman" w:hAnsi="Times New Roman" w:cs="Times New Roman"/>
                <w:i/>
                <w:color w:val="000000"/>
                <w:sz w:val="16"/>
                <w:szCs w:val="16"/>
                <w:lang w:val="en-GB"/>
              </w:rPr>
              <w:t>T thynnus</w:t>
            </w:r>
            <w:r w:rsidRPr="000F79E7">
              <w:rPr>
                <w:rFonts w:ascii="Times New Roman" w:hAnsi="Times New Roman" w:cs="Times New Roman"/>
                <w:color w:val="000000"/>
                <w:sz w:val="16"/>
                <w:szCs w:val="16"/>
                <w:lang w:val="en-GB"/>
              </w:rPr>
              <w:t xml:space="preserve"> 99%; </w:t>
            </w:r>
            <w:r w:rsidRPr="000F79E7">
              <w:rPr>
                <w:rFonts w:ascii="Times New Roman" w:hAnsi="Times New Roman" w:cs="Times New Roman"/>
                <w:i/>
                <w:color w:val="000000"/>
                <w:sz w:val="16"/>
                <w:szCs w:val="16"/>
                <w:lang w:val="en-GB"/>
              </w:rPr>
              <w:t>T.maccoyii</w:t>
            </w:r>
            <w:r w:rsidRPr="000F79E7">
              <w:rPr>
                <w:rFonts w:ascii="Times New Roman" w:hAnsi="Times New Roman" w:cs="Times New Roman"/>
                <w:color w:val="000000"/>
                <w:sz w:val="16"/>
                <w:szCs w:val="16"/>
                <w:lang w:val="en-GB"/>
              </w:rPr>
              <w:t xml:space="preserve"> 98%</w:t>
            </w:r>
          </w:p>
        </w:tc>
        <w:tc>
          <w:tcPr>
            <w:tcW w:w="1701" w:type="dxa"/>
            <w:vAlign w:val="center"/>
          </w:tcPr>
          <w:p w14:paraId="47C7EDE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5BFF8492"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Thunnus albacares</w:t>
            </w:r>
          </w:p>
        </w:tc>
        <w:tc>
          <w:tcPr>
            <w:tcW w:w="1276" w:type="dxa"/>
            <w:vAlign w:val="center"/>
          </w:tcPr>
          <w:p w14:paraId="748DCF5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Yellowfin tuna</w:t>
            </w:r>
          </w:p>
        </w:tc>
        <w:tc>
          <w:tcPr>
            <w:tcW w:w="1559" w:type="dxa"/>
            <w:vAlign w:val="center"/>
          </w:tcPr>
          <w:p w14:paraId="7F57676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6E5681BF" w14:textId="77777777" w:rsidTr="000F79E7">
        <w:trPr>
          <w:trHeight w:val="320"/>
          <w:jc w:val="center"/>
        </w:trPr>
        <w:tc>
          <w:tcPr>
            <w:tcW w:w="966" w:type="dxa"/>
            <w:vMerge/>
            <w:vAlign w:val="center"/>
          </w:tcPr>
          <w:p w14:paraId="111AF5BE"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ign w:val="center"/>
          </w:tcPr>
          <w:p w14:paraId="52522BED"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088" w:type="dxa"/>
            <w:vMerge/>
            <w:vAlign w:val="center"/>
          </w:tcPr>
          <w:p w14:paraId="356BFBE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67" w:type="dxa"/>
            <w:vMerge/>
            <w:vAlign w:val="center"/>
          </w:tcPr>
          <w:p w14:paraId="0AAB16AC"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60918AD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4A88497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6976977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059DB681" w14:textId="77777777" w:rsidR="000F79E7" w:rsidRPr="000F79E7" w:rsidRDefault="000F79E7" w:rsidP="000F79E7">
            <w:pPr>
              <w:spacing w:line="240" w:lineRule="auto"/>
              <w:jc w:val="center"/>
              <w:rPr>
                <w:rFonts w:ascii="Times New Roman" w:hAnsi="Times New Roman" w:cs="Times New Roman"/>
                <w:i/>
                <w:color w:val="000000"/>
                <w:sz w:val="16"/>
                <w:szCs w:val="16"/>
                <w:lang w:val="en-GB"/>
              </w:rPr>
            </w:pPr>
            <w:r w:rsidRPr="000F79E7">
              <w:rPr>
                <w:rFonts w:ascii="Times New Roman" w:hAnsi="Times New Roman" w:cs="Times New Roman"/>
                <w:i/>
                <w:color w:val="000000"/>
                <w:sz w:val="16"/>
                <w:szCs w:val="16"/>
                <w:lang w:val="en-GB"/>
              </w:rPr>
              <w:t>-</w:t>
            </w:r>
          </w:p>
        </w:tc>
        <w:tc>
          <w:tcPr>
            <w:tcW w:w="1985" w:type="dxa"/>
            <w:vAlign w:val="center"/>
          </w:tcPr>
          <w:p w14:paraId="0E6F3986"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 obesus</w:t>
            </w:r>
            <w:r w:rsidRPr="000F79E7">
              <w:rPr>
                <w:rFonts w:ascii="Times New Roman" w:hAnsi="Times New Roman" w:cs="Times New Roman"/>
                <w:color w:val="000000"/>
                <w:sz w:val="16"/>
                <w:szCs w:val="16"/>
                <w:lang w:val="en-GB"/>
              </w:rPr>
              <w:t xml:space="preserve"> 100-99%;</w:t>
            </w:r>
          </w:p>
          <w:p w14:paraId="5BFE882B"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T.albacares</w:t>
            </w:r>
            <w:r w:rsidRPr="000F79E7">
              <w:rPr>
                <w:rFonts w:ascii="Times New Roman" w:hAnsi="Times New Roman" w:cs="Times New Roman"/>
                <w:color w:val="000000"/>
                <w:sz w:val="16"/>
                <w:szCs w:val="16"/>
                <w:lang w:val="en-GB"/>
              </w:rPr>
              <w:t xml:space="preserve">; </w:t>
            </w:r>
            <w:r w:rsidRPr="000F79E7">
              <w:rPr>
                <w:rFonts w:ascii="Times New Roman" w:hAnsi="Times New Roman" w:cs="Times New Roman"/>
                <w:i/>
                <w:color w:val="000000"/>
                <w:sz w:val="16"/>
                <w:szCs w:val="16"/>
                <w:lang w:val="en-GB"/>
              </w:rPr>
              <w:t xml:space="preserve">T.thynnus </w:t>
            </w:r>
            <w:r w:rsidRPr="000F79E7">
              <w:rPr>
                <w:rFonts w:ascii="Times New Roman" w:hAnsi="Times New Roman" w:cs="Times New Roman"/>
                <w:color w:val="000000"/>
                <w:sz w:val="16"/>
                <w:szCs w:val="16"/>
                <w:lang w:val="en-GB"/>
              </w:rPr>
              <w:t xml:space="preserve">99%; </w:t>
            </w:r>
            <w:r w:rsidRPr="000F79E7">
              <w:rPr>
                <w:rFonts w:ascii="Times New Roman" w:hAnsi="Times New Roman" w:cs="Times New Roman"/>
                <w:i/>
                <w:color w:val="000000"/>
                <w:sz w:val="16"/>
                <w:szCs w:val="16"/>
                <w:lang w:val="en-GB"/>
              </w:rPr>
              <w:t>T. tonggol</w:t>
            </w:r>
            <w:r w:rsidRPr="000F79E7">
              <w:rPr>
                <w:rFonts w:ascii="Times New Roman" w:hAnsi="Times New Roman" w:cs="Times New Roman"/>
                <w:color w:val="000000"/>
                <w:sz w:val="16"/>
                <w:szCs w:val="16"/>
                <w:lang w:val="en-GB"/>
              </w:rPr>
              <w:t xml:space="preserve"> 98%;</w:t>
            </w:r>
          </w:p>
          <w:p w14:paraId="4EBAC631"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 maccoyii</w:t>
            </w:r>
            <w:r w:rsidRPr="000F79E7">
              <w:rPr>
                <w:rFonts w:ascii="Times New Roman" w:hAnsi="Times New Roman" w:cs="Times New Roman"/>
                <w:color w:val="000000"/>
                <w:sz w:val="16"/>
                <w:szCs w:val="16"/>
                <w:lang w:val="en-GB"/>
              </w:rPr>
              <w:t xml:space="preserve"> 98%</w:t>
            </w:r>
          </w:p>
        </w:tc>
        <w:tc>
          <w:tcPr>
            <w:tcW w:w="1701" w:type="dxa"/>
            <w:vAlign w:val="center"/>
          </w:tcPr>
          <w:p w14:paraId="6E52273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60B6FB30"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Thunnus obesus</w:t>
            </w:r>
          </w:p>
        </w:tc>
        <w:tc>
          <w:tcPr>
            <w:tcW w:w="1276" w:type="dxa"/>
            <w:vAlign w:val="center"/>
          </w:tcPr>
          <w:p w14:paraId="66CF3FA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Bigeye tuna</w:t>
            </w:r>
          </w:p>
        </w:tc>
        <w:tc>
          <w:tcPr>
            <w:tcW w:w="1559" w:type="dxa"/>
            <w:vAlign w:val="center"/>
          </w:tcPr>
          <w:p w14:paraId="37CA7E2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7630F76B" w14:textId="77777777" w:rsidTr="000F79E7">
        <w:trPr>
          <w:trHeight w:val="320"/>
          <w:jc w:val="center"/>
        </w:trPr>
        <w:tc>
          <w:tcPr>
            <w:tcW w:w="966" w:type="dxa"/>
            <w:vMerge/>
            <w:vAlign w:val="center"/>
          </w:tcPr>
          <w:p w14:paraId="07BC659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restart"/>
            <w:vAlign w:val="center"/>
          </w:tcPr>
          <w:p w14:paraId="6192063B"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Thunnus obesus</w:t>
            </w:r>
          </w:p>
        </w:tc>
        <w:tc>
          <w:tcPr>
            <w:tcW w:w="1088" w:type="dxa"/>
            <w:vMerge w:val="restart"/>
            <w:vAlign w:val="center"/>
          </w:tcPr>
          <w:p w14:paraId="3A05DE0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Bigeye tuna</w:t>
            </w:r>
          </w:p>
        </w:tc>
        <w:tc>
          <w:tcPr>
            <w:tcW w:w="567" w:type="dxa"/>
            <w:vAlign w:val="center"/>
          </w:tcPr>
          <w:p w14:paraId="0E22744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5</w:t>
            </w:r>
          </w:p>
        </w:tc>
        <w:tc>
          <w:tcPr>
            <w:tcW w:w="661" w:type="dxa"/>
            <w:vAlign w:val="center"/>
          </w:tcPr>
          <w:p w14:paraId="5AD480B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5</w:t>
            </w:r>
          </w:p>
        </w:tc>
        <w:tc>
          <w:tcPr>
            <w:tcW w:w="661" w:type="dxa"/>
            <w:vAlign w:val="center"/>
          </w:tcPr>
          <w:p w14:paraId="2559F486"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07067394"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1D8C9F67" w14:textId="77777777" w:rsidR="000F79E7" w:rsidRPr="000F79E7" w:rsidRDefault="000F79E7" w:rsidP="000F79E7">
            <w:pPr>
              <w:spacing w:line="240" w:lineRule="auto"/>
              <w:jc w:val="center"/>
              <w:rPr>
                <w:rFonts w:ascii="Times New Roman" w:hAnsi="Times New Roman" w:cs="Times New Roman"/>
                <w:i/>
                <w:color w:val="000000"/>
                <w:sz w:val="16"/>
                <w:szCs w:val="16"/>
                <w:lang w:val="en-GB"/>
              </w:rPr>
            </w:pPr>
            <w:r w:rsidRPr="000F79E7">
              <w:rPr>
                <w:rFonts w:ascii="Times New Roman" w:hAnsi="Times New Roman" w:cs="Times New Roman"/>
                <w:i/>
                <w:color w:val="000000"/>
                <w:sz w:val="16"/>
                <w:szCs w:val="16"/>
                <w:lang w:val="en-GB"/>
              </w:rPr>
              <w:t>-</w:t>
            </w:r>
          </w:p>
        </w:tc>
        <w:tc>
          <w:tcPr>
            <w:tcW w:w="1985" w:type="dxa"/>
            <w:vAlign w:val="center"/>
          </w:tcPr>
          <w:p w14:paraId="36CBF375"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 obesus</w:t>
            </w:r>
            <w:r w:rsidRPr="000F79E7">
              <w:rPr>
                <w:rFonts w:ascii="Times New Roman" w:hAnsi="Times New Roman" w:cs="Times New Roman"/>
                <w:color w:val="000000"/>
                <w:sz w:val="16"/>
                <w:szCs w:val="16"/>
                <w:lang w:val="en-GB"/>
              </w:rPr>
              <w:t xml:space="preserve"> 100-99%;</w:t>
            </w:r>
          </w:p>
          <w:p w14:paraId="49479C74"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T.albacares</w:t>
            </w:r>
            <w:r w:rsidRPr="000F79E7">
              <w:rPr>
                <w:rFonts w:ascii="Times New Roman" w:hAnsi="Times New Roman" w:cs="Times New Roman"/>
                <w:color w:val="000000"/>
                <w:sz w:val="16"/>
                <w:szCs w:val="16"/>
                <w:lang w:val="en-GB"/>
              </w:rPr>
              <w:t xml:space="preserve">; </w:t>
            </w:r>
            <w:r w:rsidRPr="000F79E7">
              <w:rPr>
                <w:rFonts w:ascii="Times New Roman" w:hAnsi="Times New Roman" w:cs="Times New Roman"/>
                <w:i/>
                <w:color w:val="000000"/>
                <w:sz w:val="16"/>
                <w:szCs w:val="16"/>
                <w:lang w:val="en-GB"/>
              </w:rPr>
              <w:t xml:space="preserve">T.thynnus </w:t>
            </w:r>
            <w:r w:rsidRPr="000F79E7">
              <w:rPr>
                <w:rFonts w:ascii="Times New Roman" w:hAnsi="Times New Roman" w:cs="Times New Roman"/>
                <w:color w:val="000000"/>
                <w:sz w:val="16"/>
                <w:szCs w:val="16"/>
                <w:lang w:val="en-GB"/>
              </w:rPr>
              <w:t xml:space="preserve">99%; </w:t>
            </w:r>
            <w:r w:rsidRPr="000F79E7">
              <w:rPr>
                <w:rFonts w:ascii="Times New Roman" w:hAnsi="Times New Roman" w:cs="Times New Roman"/>
                <w:i/>
                <w:color w:val="000000"/>
                <w:sz w:val="16"/>
                <w:szCs w:val="16"/>
                <w:lang w:val="en-GB"/>
              </w:rPr>
              <w:t>T. tonggol</w:t>
            </w:r>
            <w:r w:rsidRPr="000F79E7">
              <w:rPr>
                <w:rFonts w:ascii="Times New Roman" w:hAnsi="Times New Roman" w:cs="Times New Roman"/>
                <w:color w:val="000000"/>
                <w:sz w:val="16"/>
                <w:szCs w:val="16"/>
                <w:lang w:val="en-GB"/>
              </w:rPr>
              <w:t xml:space="preserve"> 98%;</w:t>
            </w:r>
          </w:p>
          <w:p w14:paraId="5B49FCE2"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 maccoyii</w:t>
            </w:r>
            <w:r w:rsidRPr="000F79E7">
              <w:rPr>
                <w:rFonts w:ascii="Times New Roman" w:hAnsi="Times New Roman" w:cs="Times New Roman"/>
                <w:color w:val="000000"/>
                <w:sz w:val="16"/>
                <w:szCs w:val="16"/>
                <w:lang w:val="en-GB"/>
              </w:rPr>
              <w:t xml:space="preserve"> 98%</w:t>
            </w:r>
          </w:p>
        </w:tc>
        <w:tc>
          <w:tcPr>
            <w:tcW w:w="1701" w:type="dxa"/>
            <w:vAlign w:val="center"/>
          </w:tcPr>
          <w:p w14:paraId="407755C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3D226772"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Thunnus obesus</w:t>
            </w:r>
          </w:p>
        </w:tc>
        <w:tc>
          <w:tcPr>
            <w:tcW w:w="1276" w:type="dxa"/>
            <w:vAlign w:val="center"/>
          </w:tcPr>
          <w:p w14:paraId="6BE7441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Bigeye tuna</w:t>
            </w:r>
          </w:p>
        </w:tc>
        <w:tc>
          <w:tcPr>
            <w:tcW w:w="1559" w:type="dxa"/>
            <w:vAlign w:val="center"/>
          </w:tcPr>
          <w:p w14:paraId="222B679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728FAF3C" w14:textId="77777777" w:rsidTr="000F79E7">
        <w:trPr>
          <w:trHeight w:val="320"/>
          <w:jc w:val="center"/>
        </w:trPr>
        <w:tc>
          <w:tcPr>
            <w:tcW w:w="966" w:type="dxa"/>
            <w:vMerge/>
            <w:vAlign w:val="center"/>
          </w:tcPr>
          <w:p w14:paraId="4F90CA9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ign w:val="center"/>
          </w:tcPr>
          <w:p w14:paraId="00B8F37A"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088" w:type="dxa"/>
            <w:vMerge/>
            <w:vAlign w:val="center"/>
          </w:tcPr>
          <w:p w14:paraId="52614305"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67" w:type="dxa"/>
            <w:vAlign w:val="center"/>
          </w:tcPr>
          <w:p w14:paraId="7854FD64"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6F89E42E"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1803A67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5F169A9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01349D5F" w14:textId="77777777" w:rsidR="000F79E7" w:rsidRPr="000F79E7" w:rsidRDefault="000F79E7" w:rsidP="000F79E7">
            <w:pPr>
              <w:spacing w:line="240" w:lineRule="auto"/>
              <w:jc w:val="center"/>
              <w:rPr>
                <w:rFonts w:ascii="Times New Roman" w:hAnsi="Times New Roman" w:cs="Times New Roman"/>
                <w:i/>
                <w:color w:val="000000"/>
                <w:sz w:val="16"/>
                <w:szCs w:val="16"/>
                <w:lang w:val="en-GB"/>
              </w:rPr>
            </w:pPr>
            <w:r w:rsidRPr="000F79E7">
              <w:rPr>
                <w:rFonts w:ascii="Times New Roman" w:hAnsi="Times New Roman" w:cs="Times New Roman"/>
                <w:i/>
                <w:color w:val="000000"/>
                <w:sz w:val="16"/>
                <w:szCs w:val="16"/>
                <w:lang w:val="en-GB"/>
              </w:rPr>
              <w:t>-</w:t>
            </w:r>
          </w:p>
        </w:tc>
        <w:tc>
          <w:tcPr>
            <w:tcW w:w="1985" w:type="dxa"/>
            <w:vAlign w:val="center"/>
          </w:tcPr>
          <w:p w14:paraId="5A86002E"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 albacares</w:t>
            </w:r>
            <w:r w:rsidRPr="000F79E7">
              <w:rPr>
                <w:rFonts w:ascii="Times New Roman" w:hAnsi="Times New Roman" w:cs="Times New Roman"/>
                <w:color w:val="000000"/>
                <w:sz w:val="16"/>
                <w:szCs w:val="16"/>
                <w:lang w:val="en-GB"/>
              </w:rPr>
              <w:t xml:space="preserve"> 100-99%</w:t>
            </w:r>
          </w:p>
          <w:p w14:paraId="61C1C72B"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T. obesus</w:t>
            </w:r>
            <w:r w:rsidRPr="000F79E7">
              <w:rPr>
                <w:rFonts w:ascii="Times New Roman" w:hAnsi="Times New Roman" w:cs="Times New Roman"/>
                <w:color w:val="000000"/>
                <w:sz w:val="16"/>
                <w:szCs w:val="16"/>
                <w:lang w:val="en-GB"/>
              </w:rPr>
              <w:t xml:space="preserve">; </w:t>
            </w:r>
            <w:r w:rsidRPr="000F79E7">
              <w:rPr>
                <w:rFonts w:ascii="Times New Roman" w:hAnsi="Times New Roman" w:cs="Times New Roman"/>
                <w:i/>
                <w:color w:val="000000"/>
                <w:sz w:val="16"/>
                <w:szCs w:val="16"/>
                <w:lang w:val="en-GB"/>
              </w:rPr>
              <w:t>T. atlanticus</w:t>
            </w:r>
            <w:r w:rsidRPr="000F79E7">
              <w:rPr>
                <w:rFonts w:ascii="Times New Roman" w:hAnsi="Times New Roman" w:cs="Times New Roman"/>
                <w:color w:val="000000"/>
                <w:sz w:val="16"/>
                <w:szCs w:val="16"/>
                <w:lang w:val="en-GB"/>
              </w:rPr>
              <w:t xml:space="preserve">; </w:t>
            </w:r>
            <w:r w:rsidRPr="000F79E7">
              <w:rPr>
                <w:rFonts w:ascii="Times New Roman" w:hAnsi="Times New Roman" w:cs="Times New Roman"/>
                <w:i/>
                <w:color w:val="000000"/>
                <w:sz w:val="16"/>
                <w:szCs w:val="16"/>
                <w:lang w:val="en-GB"/>
              </w:rPr>
              <w:t>T.tonggol</w:t>
            </w:r>
            <w:r w:rsidRPr="000F79E7">
              <w:rPr>
                <w:rFonts w:ascii="Times New Roman" w:hAnsi="Times New Roman" w:cs="Times New Roman"/>
                <w:color w:val="000000"/>
                <w:sz w:val="16"/>
                <w:szCs w:val="16"/>
                <w:lang w:val="en-GB"/>
              </w:rPr>
              <w:t xml:space="preserve">; </w:t>
            </w:r>
            <w:r w:rsidRPr="000F79E7">
              <w:rPr>
                <w:rFonts w:ascii="Times New Roman" w:hAnsi="Times New Roman" w:cs="Times New Roman"/>
                <w:i/>
                <w:color w:val="000000"/>
                <w:sz w:val="16"/>
                <w:szCs w:val="16"/>
                <w:lang w:val="en-GB"/>
              </w:rPr>
              <w:t>T thynnus</w:t>
            </w:r>
            <w:r w:rsidRPr="000F79E7">
              <w:rPr>
                <w:rFonts w:ascii="Times New Roman" w:hAnsi="Times New Roman" w:cs="Times New Roman"/>
                <w:color w:val="000000"/>
                <w:sz w:val="16"/>
                <w:szCs w:val="16"/>
                <w:lang w:val="en-GB"/>
              </w:rPr>
              <w:t xml:space="preserve"> 99%; </w:t>
            </w:r>
            <w:r w:rsidRPr="000F79E7">
              <w:rPr>
                <w:rFonts w:ascii="Times New Roman" w:hAnsi="Times New Roman" w:cs="Times New Roman"/>
                <w:i/>
                <w:color w:val="000000"/>
                <w:sz w:val="16"/>
                <w:szCs w:val="16"/>
                <w:lang w:val="en-GB"/>
              </w:rPr>
              <w:t>T.maccoyii</w:t>
            </w:r>
            <w:r w:rsidRPr="000F79E7">
              <w:rPr>
                <w:rFonts w:ascii="Times New Roman" w:hAnsi="Times New Roman" w:cs="Times New Roman"/>
                <w:color w:val="000000"/>
                <w:sz w:val="16"/>
                <w:szCs w:val="16"/>
                <w:lang w:val="en-GB"/>
              </w:rPr>
              <w:t xml:space="preserve"> 98%</w:t>
            </w:r>
          </w:p>
        </w:tc>
        <w:tc>
          <w:tcPr>
            <w:tcW w:w="1701" w:type="dxa"/>
            <w:vAlign w:val="center"/>
          </w:tcPr>
          <w:p w14:paraId="6202957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182DA039"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Thunnus albacares</w:t>
            </w:r>
          </w:p>
        </w:tc>
        <w:tc>
          <w:tcPr>
            <w:tcW w:w="1276" w:type="dxa"/>
            <w:vAlign w:val="center"/>
          </w:tcPr>
          <w:p w14:paraId="29686CF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Yellowfin tuna</w:t>
            </w:r>
          </w:p>
        </w:tc>
        <w:tc>
          <w:tcPr>
            <w:tcW w:w="1559" w:type="dxa"/>
            <w:vAlign w:val="center"/>
          </w:tcPr>
          <w:p w14:paraId="2628494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6DE99C02" w14:textId="77777777" w:rsidTr="000F79E7">
        <w:trPr>
          <w:trHeight w:val="320"/>
          <w:jc w:val="center"/>
        </w:trPr>
        <w:tc>
          <w:tcPr>
            <w:tcW w:w="966" w:type="dxa"/>
            <w:vMerge w:val="restart"/>
            <w:vAlign w:val="center"/>
          </w:tcPr>
          <w:p w14:paraId="0D42827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Serranidae</w:t>
            </w:r>
          </w:p>
          <w:p w14:paraId="4B93D7D6"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restart"/>
            <w:vAlign w:val="center"/>
          </w:tcPr>
          <w:p w14:paraId="01CC06F6"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Epinephelus costae</w:t>
            </w:r>
          </w:p>
        </w:tc>
        <w:tc>
          <w:tcPr>
            <w:tcW w:w="1088" w:type="dxa"/>
            <w:vMerge w:val="restart"/>
            <w:vAlign w:val="center"/>
          </w:tcPr>
          <w:p w14:paraId="0B33B32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Goldblotch grouper</w:t>
            </w:r>
          </w:p>
        </w:tc>
        <w:tc>
          <w:tcPr>
            <w:tcW w:w="567" w:type="dxa"/>
            <w:vMerge w:val="restart"/>
            <w:vAlign w:val="center"/>
          </w:tcPr>
          <w:p w14:paraId="596CCA51"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10</w:t>
            </w:r>
          </w:p>
        </w:tc>
        <w:tc>
          <w:tcPr>
            <w:tcW w:w="661" w:type="dxa"/>
            <w:vAlign w:val="center"/>
          </w:tcPr>
          <w:p w14:paraId="3D9A6C85"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5</w:t>
            </w:r>
          </w:p>
        </w:tc>
        <w:tc>
          <w:tcPr>
            <w:tcW w:w="661" w:type="dxa"/>
            <w:vAlign w:val="center"/>
          </w:tcPr>
          <w:p w14:paraId="6841F278" w14:textId="77777777" w:rsidR="000F79E7" w:rsidRPr="000F79E7" w:rsidRDefault="000F79E7" w:rsidP="000F79E7">
            <w:pPr>
              <w:spacing w:line="240" w:lineRule="auto"/>
              <w:jc w:val="center"/>
              <w:rPr>
                <w:rFonts w:ascii="Times New Roman" w:hAnsi="Times New Roman" w:cs="Times New Roman"/>
                <w:sz w:val="16"/>
                <w:szCs w:val="16"/>
              </w:rPr>
            </w:pPr>
          </w:p>
        </w:tc>
        <w:tc>
          <w:tcPr>
            <w:tcW w:w="520" w:type="dxa"/>
            <w:vAlign w:val="center"/>
          </w:tcPr>
          <w:p w14:paraId="44FFE2B9" w14:textId="77777777" w:rsidR="000F79E7" w:rsidRPr="000F79E7" w:rsidRDefault="000F79E7" w:rsidP="000F79E7">
            <w:pPr>
              <w:spacing w:line="240" w:lineRule="auto"/>
              <w:jc w:val="center"/>
              <w:rPr>
                <w:rFonts w:ascii="Times New Roman" w:hAnsi="Times New Roman" w:cs="Times New Roman"/>
                <w:sz w:val="16"/>
                <w:szCs w:val="16"/>
              </w:rPr>
            </w:pPr>
          </w:p>
        </w:tc>
        <w:tc>
          <w:tcPr>
            <w:tcW w:w="2268" w:type="dxa"/>
            <w:vAlign w:val="center"/>
          </w:tcPr>
          <w:p w14:paraId="27A9BA16"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i/>
                <w:sz w:val="16"/>
                <w:szCs w:val="16"/>
              </w:rPr>
              <w:t xml:space="preserve">E. costae </w:t>
            </w:r>
            <w:r w:rsidRPr="000F79E7">
              <w:rPr>
                <w:rFonts w:ascii="Times New Roman" w:hAnsi="Times New Roman" w:cs="Times New Roman"/>
                <w:sz w:val="16"/>
                <w:szCs w:val="16"/>
              </w:rPr>
              <w:t>100-99%;</w:t>
            </w:r>
          </w:p>
          <w:p w14:paraId="3554A088"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i/>
                <w:sz w:val="16"/>
                <w:szCs w:val="16"/>
              </w:rPr>
              <w:t>M. rubra</w:t>
            </w:r>
            <w:r w:rsidRPr="000F79E7">
              <w:rPr>
                <w:rFonts w:ascii="Times New Roman" w:hAnsi="Times New Roman" w:cs="Times New Roman"/>
                <w:sz w:val="16"/>
                <w:szCs w:val="16"/>
              </w:rPr>
              <w:t xml:space="preserve"> 100%(1 seq)</w:t>
            </w:r>
          </w:p>
        </w:tc>
        <w:tc>
          <w:tcPr>
            <w:tcW w:w="1985" w:type="dxa"/>
            <w:vAlign w:val="center"/>
          </w:tcPr>
          <w:p w14:paraId="0A9F4046"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E. costae</w:t>
            </w:r>
            <w:r w:rsidRPr="000F79E7">
              <w:rPr>
                <w:rFonts w:ascii="Times New Roman" w:hAnsi="Times New Roman" w:cs="Times New Roman"/>
                <w:color w:val="000000"/>
                <w:sz w:val="16"/>
                <w:szCs w:val="16"/>
              </w:rPr>
              <w:t xml:space="preserve"> 100-99%; </w:t>
            </w:r>
            <w:r w:rsidRPr="000F79E7">
              <w:rPr>
                <w:rFonts w:ascii="Times New Roman" w:hAnsi="Times New Roman" w:cs="Times New Roman"/>
                <w:i/>
                <w:color w:val="000000"/>
                <w:sz w:val="16"/>
                <w:szCs w:val="16"/>
              </w:rPr>
              <w:t>M. rubra</w:t>
            </w:r>
            <w:r w:rsidRPr="000F79E7">
              <w:rPr>
                <w:rFonts w:ascii="Times New Roman" w:hAnsi="Times New Roman" w:cs="Times New Roman"/>
                <w:color w:val="000000"/>
                <w:sz w:val="16"/>
                <w:szCs w:val="16"/>
              </w:rPr>
              <w:t xml:space="preserve"> 97%</w:t>
            </w:r>
          </w:p>
        </w:tc>
        <w:tc>
          <w:tcPr>
            <w:tcW w:w="1701" w:type="dxa"/>
            <w:vAlign w:val="center"/>
          </w:tcPr>
          <w:p w14:paraId="1A71801E"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417" w:type="dxa"/>
            <w:vAlign w:val="center"/>
          </w:tcPr>
          <w:p w14:paraId="0F4CCBB4"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Epinephelus costae</w:t>
            </w:r>
          </w:p>
        </w:tc>
        <w:tc>
          <w:tcPr>
            <w:tcW w:w="1276" w:type="dxa"/>
            <w:vAlign w:val="center"/>
          </w:tcPr>
          <w:p w14:paraId="102F72D7"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Goldblotch grouper</w:t>
            </w:r>
          </w:p>
        </w:tc>
        <w:tc>
          <w:tcPr>
            <w:tcW w:w="1559" w:type="dxa"/>
            <w:vAlign w:val="center"/>
          </w:tcPr>
          <w:p w14:paraId="0755494C"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Medium-low</w:t>
            </w:r>
          </w:p>
        </w:tc>
      </w:tr>
      <w:tr w:rsidR="000F79E7" w:rsidRPr="000F79E7" w14:paraId="44CAC411" w14:textId="77777777" w:rsidTr="000F79E7">
        <w:trPr>
          <w:trHeight w:val="320"/>
          <w:jc w:val="center"/>
        </w:trPr>
        <w:tc>
          <w:tcPr>
            <w:tcW w:w="966" w:type="dxa"/>
            <w:vMerge/>
            <w:vAlign w:val="center"/>
          </w:tcPr>
          <w:p w14:paraId="3612E9CB" w14:textId="77777777" w:rsidR="000F79E7" w:rsidRPr="000F79E7" w:rsidRDefault="000F79E7" w:rsidP="000F79E7">
            <w:pPr>
              <w:spacing w:line="240" w:lineRule="auto"/>
              <w:jc w:val="center"/>
              <w:rPr>
                <w:rFonts w:ascii="Times New Roman" w:hAnsi="Times New Roman" w:cs="Times New Roman"/>
                <w:sz w:val="16"/>
                <w:szCs w:val="16"/>
              </w:rPr>
            </w:pPr>
          </w:p>
        </w:tc>
        <w:tc>
          <w:tcPr>
            <w:tcW w:w="982" w:type="dxa"/>
            <w:vMerge/>
            <w:vAlign w:val="center"/>
          </w:tcPr>
          <w:p w14:paraId="0E9FEE56" w14:textId="77777777" w:rsidR="000F79E7" w:rsidRPr="000F79E7" w:rsidRDefault="000F79E7" w:rsidP="000F79E7">
            <w:pPr>
              <w:spacing w:line="240" w:lineRule="auto"/>
              <w:jc w:val="center"/>
              <w:rPr>
                <w:rFonts w:ascii="Times New Roman" w:hAnsi="Times New Roman" w:cs="Times New Roman"/>
                <w:sz w:val="16"/>
                <w:szCs w:val="16"/>
              </w:rPr>
            </w:pPr>
          </w:p>
        </w:tc>
        <w:tc>
          <w:tcPr>
            <w:tcW w:w="1088" w:type="dxa"/>
            <w:vMerge/>
            <w:vAlign w:val="center"/>
          </w:tcPr>
          <w:p w14:paraId="288707B3" w14:textId="77777777" w:rsidR="000F79E7" w:rsidRPr="000F79E7" w:rsidRDefault="000F79E7" w:rsidP="000F79E7">
            <w:pPr>
              <w:spacing w:line="240" w:lineRule="auto"/>
              <w:jc w:val="center"/>
              <w:rPr>
                <w:rFonts w:ascii="Times New Roman" w:hAnsi="Times New Roman" w:cs="Times New Roman"/>
                <w:sz w:val="16"/>
                <w:szCs w:val="16"/>
              </w:rPr>
            </w:pPr>
          </w:p>
        </w:tc>
        <w:tc>
          <w:tcPr>
            <w:tcW w:w="567" w:type="dxa"/>
            <w:vMerge/>
            <w:vAlign w:val="center"/>
          </w:tcPr>
          <w:p w14:paraId="5F3F292E" w14:textId="77777777" w:rsidR="000F79E7" w:rsidRPr="000F79E7" w:rsidRDefault="000F79E7" w:rsidP="000F79E7">
            <w:pPr>
              <w:spacing w:line="240" w:lineRule="auto"/>
              <w:jc w:val="center"/>
              <w:rPr>
                <w:rFonts w:ascii="Times New Roman" w:hAnsi="Times New Roman" w:cs="Times New Roman"/>
                <w:sz w:val="16"/>
                <w:szCs w:val="16"/>
              </w:rPr>
            </w:pPr>
          </w:p>
        </w:tc>
        <w:tc>
          <w:tcPr>
            <w:tcW w:w="661" w:type="dxa"/>
            <w:shd w:val="clear" w:color="auto" w:fill="EEECE1" w:themeFill="background2"/>
            <w:vAlign w:val="center"/>
          </w:tcPr>
          <w:p w14:paraId="151BAAAC" w14:textId="77777777" w:rsidR="000F79E7" w:rsidRPr="000F79E7" w:rsidRDefault="000F79E7" w:rsidP="000F79E7">
            <w:pPr>
              <w:spacing w:line="240" w:lineRule="auto"/>
              <w:jc w:val="center"/>
              <w:rPr>
                <w:rFonts w:ascii="Times New Roman" w:hAnsi="Times New Roman" w:cs="Times New Roman"/>
                <w:sz w:val="16"/>
                <w:szCs w:val="16"/>
              </w:rPr>
            </w:pPr>
          </w:p>
        </w:tc>
        <w:tc>
          <w:tcPr>
            <w:tcW w:w="661" w:type="dxa"/>
            <w:shd w:val="clear" w:color="auto" w:fill="EEECE1" w:themeFill="background2"/>
            <w:vAlign w:val="center"/>
          </w:tcPr>
          <w:p w14:paraId="616F3D9B"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4</w:t>
            </w:r>
          </w:p>
        </w:tc>
        <w:tc>
          <w:tcPr>
            <w:tcW w:w="520" w:type="dxa"/>
            <w:shd w:val="clear" w:color="auto" w:fill="EEECE1" w:themeFill="background2"/>
            <w:vAlign w:val="center"/>
          </w:tcPr>
          <w:p w14:paraId="039B5B33" w14:textId="77777777" w:rsidR="000F79E7" w:rsidRPr="000F79E7" w:rsidRDefault="000F79E7" w:rsidP="000F79E7">
            <w:pPr>
              <w:spacing w:line="240" w:lineRule="auto"/>
              <w:jc w:val="center"/>
              <w:rPr>
                <w:rFonts w:ascii="Times New Roman" w:hAnsi="Times New Roman" w:cs="Times New Roman"/>
                <w:sz w:val="16"/>
                <w:szCs w:val="16"/>
              </w:rPr>
            </w:pPr>
          </w:p>
        </w:tc>
        <w:tc>
          <w:tcPr>
            <w:tcW w:w="2268" w:type="dxa"/>
            <w:shd w:val="clear" w:color="auto" w:fill="EEECE1" w:themeFill="background2"/>
            <w:vAlign w:val="center"/>
          </w:tcPr>
          <w:p w14:paraId="7A06589D" w14:textId="77777777" w:rsidR="000F79E7" w:rsidRPr="000F79E7" w:rsidRDefault="000F79E7" w:rsidP="000F79E7">
            <w:pPr>
              <w:spacing w:line="240" w:lineRule="auto"/>
              <w:jc w:val="center"/>
              <w:rPr>
                <w:rFonts w:ascii="Times New Roman" w:hAnsi="Times New Roman" w:cs="Times New Roman"/>
                <w:b/>
                <w:i/>
                <w:sz w:val="16"/>
                <w:szCs w:val="16"/>
              </w:rPr>
            </w:pPr>
            <w:r w:rsidRPr="000F79E7">
              <w:rPr>
                <w:rFonts w:ascii="Times New Roman" w:hAnsi="Times New Roman" w:cs="Times New Roman"/>
                <w:b/>
                <w:i/>
                <w:sz w:val="16"/>
                <w:szCs w:val="16"/>
              </w:rPr>
              <w:t xml:space="preserve">A. monroviae </w:t>
            </w:r>
            <w:r w:rsidRPr="000F79E7">
              <w:rPr>
                <w:rFonts w:ascii="Times New Roman" w:hAnsi="Times New Roman" w:cs="Times New Roman"/>
                <w:b/>
                <w:sz w:val="16"/>
                <w:szCs w:val="16"/>
              </w:rPr>
              <w:t>100-99%</w:t>
            </w:r>
          </w:p>
        </w:tc>
        <w:tc>
          <w:tcPr>
            <w:tcW w:w="1985" w:type="dxa"/>
            <w:shd w:val="clear" w:color="auto" w:fill="EEECE1" w:themeFill="background2"/>
            <w:vAlign w:val="center"/>
          </w:tcPr>
          <w:p w14:paraId="60827BDD"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w:t>
            </w:r>
          </w:p>
        </w:tc>
        <w:tc>
          <w:tcPr>
            <w:tcW w:w="1701" w:type="dxa"/>
            <w:shd w:val="clear" w:color="auto" w:fill="EEECE1" w:themeFill="background2"/>
            <w:vAlign w:val="center"/>
          </w:tcPr>
          <w:p w14:paraId="08D6BECE"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w:t>
            </w:r>
          </w:p>
        </w:tc>
        <w:tc>
          <w:tcPr>
            <w:tcW w:w="1417" w:type="dxa"/>
            <w:shd w:val="clear" w:color="auto" w:fill="EEECE1" w:themeFill="background2"/>
            <w:vAlign w:val="center"/>
          </w:tcPr>
          <w:p w14:paraId="31629F6E" w14:textId="77777777" w:rsidR="000F79E7" w:rsidRPr="000F79E7" w:rsidRDefault="000F79E7" w:rsidP="000F79E7">
            <w:pPr>
              <w:spacing w:line="240" w:lineRule="auto"/>
              <w:jc w:val="center"/>
              <w:rPr>
                <w:rFonts w:ascii="Times New Roman" w:hAnsi="Times New Roman" w:cs="Times New Roman"/>
                <w:b/>
                <w:i/>
                <w:sz w:val="16"/>
                <w:szCs w:val="16"/>
              </w:rPr>
            </w:pPr>
            <w:r w:rsidRPr="000F79E7">
              <w:rPr>
                <w:rFonts w:ascii="Times New Roman" w:hAnsi="Times New Roman" w:cs="Times New Roman"/>
                <w:b/>
                <w:i/>
                <w:sz w:val="16"/>
                <w:szCs w:val="16"/>
              </w:rPr>
              <w:t>Acanthurus monroviae</w:t>
            </w:r>
          </w:p>
        </w:tc>
        <w:tc>
          <w:tcPr>
            <w:tcW w:w="1276" w:type="dxa"/>
            <w:shd w:val="clear" w:color="auto" w:fill="EEECE1" w:themeFill="background2"/>
            <w:vAlign w:val="center"/>
          </w:tcPr>
          <w:p w14:paraId="2F8B1A73"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Monrovia Doctorfish</w:t>
            </w:r>
          </w:p>
        </w:tc>
        <w:tc>
          <w:tcPr>
            <w:tcW w:w="1559" w:type="dxa"/>
            <w:shd w:val="clear" w:color="auto" w:fill="EEECE1" w:themeFill="background2"/>
            <w:vAlign w:val="center"/>
          </w:tcPr>
          <w:p w14:paraId="06827F4E"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Low</w:t>
            </w:r>
          </w:p>
          <w:p w14:paraId="575A786D"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(ornamental)</w:t>
            </w:r>
          </w:p>
        </w:tc>
      </w:tr>
      <w:tr w:rsidR="000F79E7" w:rsidRPr="000F79E7" w14:paraId="602940EC" w14:textId="77777777" w:rsidTr="000F79E7">
        <w:trPr>
          <w:trHeight w:val="320"/>
          <w:jc w:val="center"/>
        </w:trPr>
        <w:tc>
          <w:tcPr>
            <w:tcW w:w="966" w:type="dxa"/>
            <w:vMerge/>
            <w:vAlign w:val="center"/>
          </w:tcPr>
          <w:p w14:paraId="31D08B2E" w14:textId="77777777" w:rsidR="000F79E7" w:rsidRPr="000F79E7" w:rsidRDefault="000F79E7" w:rsidP="000F79E7">
            <w:pPr>
              <w:spacing w:line="240" w:lineRule="auto"/>
              <w:jc w:val="center"/>
              <w:rPr>
                <w:rFonts w:ascii="Times New Roman" w:hAnsi="Times New Roman" w:cs="Times New Roman"/>
                <w:sz w:val="16"/>
                <w:szCs w:val="16"/>
              </w:rPr>
            </w:pPr>
          </w:p>
        </w:tc>
        <w:tc>
          <w:tcPr>
            <w:tcW w:w="982" w:type="dxa"/>
            <w:vMerge/>
            <w:vAlign w:val="center"/>
          </w:tcPr>
          <w:p w14:paraId="287836BC" w14:textId="77777777" w:rsidR="000F79E7" w:rsidRPr="000F79E7" w:rsidRDefault="000F79E7" w:rsidP="000F79E7">
            <w:pPr>
              <w:spacing w:line="240" w:lineRule="auto"/>
              <w:jc w:val="center"/>
              <w:rPr>
                <w:rFonts w:ascii="Times New Roman" w:hAnsi="Times New Roman" w:cs="Times New Roman"/>
                <w:sz w:val="16"/>
                <w:szCs w:val="16"/>
              </w:rPr>
            </w:pPr>
          </w:p>
        </w:tc>
        <w:tc>
          <w:tcPr>
            <w:tcW w:w="1088" w:type="dxa"/>
            <w:vMerge/>
            <w:vAlign w:val="center"/>
          </w:tcPr>
          <w:p w14:paraId="26D887AA" w14:textId="77777777" w:rsidR="000F79E7" w:rsidRPr="000F79E7" w:rsidRDefault="000F79E7" w:rsidP="000F79E7">
            <w:pPr>
              <w:spacing w:line="240" w:lineRule="auto"/>
              <w:jc w:val="center"/>
              <w:rPr>
                <w:rFonts w:ascii="Times New Roman" w:hAnsi="Times New Roman" w:cs="Times New Roman"/>
                <w:sz w:val="16"/>
                <w:szCs w:val="16"/>
              </w:rPr>
            </w:pPr>
          </w:p>
        </w:tc>
        <w:tc>
          <w:tcPr>
            <w:tcW w:w="567" w:type="dxa"/>
            <w:vMerge/>
            <w:vAlign w:val="center"/>
          </w:tcPr>
          <w:p w14:paraId="5BD95587" w14:textId="77777777" w:rsidR="000F79E7" w:rsidRPr="000F79E7" w:rsidRDefault="000F79E7" w:rsidP="000F79E7">
            <w:pPr>
              <w:spacing w:line="240" w:lineRule="auto"/>
              <w:jc w:val="center"/>
              <w:rPr>
                <w:rFonts w:ascii="Times New Roman" w:hAnsi="Times New Roman" w:cs="Times New Roman"/>
                <w:sz w:val="16"/>
                <w:szCs w:val="16"/>
              </w:rPr>
            </w:pPr>
          </w:p>
        </w:tc>
        <w:tc>
          <w:tcPr>
            <w:tcW w:w="661" w:type="dxa"/>
            <w:shd w:val="clear" w:color="auto" w:fill="EEECE1" w:themeFill="background2"/>
            <w:vAlign w:val="center"/>
          </w:tcPr>
          <w:p w14:paraId="3BB314E7" w14:textId="77777777" w:rsidR="000F79E7" w:rsidRPr="000F79E7" w:rsidRDefault="000F79E7" w:rsidP="000F79E7">
            <w:pPr>
              <w:spacing w:line="240" w:lineRule="auto"/>
              <w:jc w:val="center"/>
              <w:rPr>
                <w:rFonts w:ascii="Times New Roman" w:hAnsi="Times New Roman" w:cs="Times New Roman"/>
                <w:sz w:val="16"/>
                <w:szCs w:val="16"/>
              </w:rPr>
            </w:pPr>
          </w:p>
        </w:tc>
        <w:tc>
          <w:tcPr>
            <w:tcW w:w="661" w:type="dxa"/>
            <w:shd w:val="clear" w:color="auto" w:fill="EEECE1" w:themeFill="background2"/>
            <w:vAlign w:val="center"/>
          </w:tcPr>
          <w:p w14:paraId="6035BB3B"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520" w:type="dxa"/>
            <w:shd w:val="clear" w:color="auto" w:fill="EEECE1" w:themeFill="background2"/>
            <w:vAlign w:val="center"/>
          </w:tcPr>
          <w:p w14:paraId="085CB40F" w14:textId="77777777" w:rsidR="000F79E7" w:rsidRPr="000F79E7" w:rsidRDefault="000F79E7" w:rsidP="000F79E7">
            <w:pPr>
              <w:spacing w:line="240" w:lineRule="auto"/>
              <w:jc w:val="center"/>
              <w:rPr>
                <w:rFonts w:ascii="Times New Roman" w:hAnsi="Times New Roman" w:cs="Times New Roman"/>
                <w:sz w:val="16"/>
                <w:szCs w:val="16"/>
              </w:rPr>
            </w:pPr>
          </w:p>
        </w:tc>
        <w:tc>
          <w:tcPr>
            <w:tcW w:w="2268" w:type="dxa"/>
            <w:shd w:val="clear" w:color="auto" w:fill="EEECE1" w:themeFill="background2"/>
            <w:vAlign w:val="center"/>
          </w:tcPr>
          <w:p w14:paraId="67744CF5"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i/>
                <w:sz w:val="16"/>
                <w:szCs w:val="16"/>
              </w:rPr>
              <w:t>B. multibarbata</w:t>
            </w:r>
            <w:r w:rsidRPr="000F79E7">
              <w:rPr>
                <w:rFonts w:ascii="Times New Roman" w:hAnsi="Times New Roman" w:cs="Times New Roman"/>
                <w:b/>
                <w:sz w:val="16"/>
                <w:szCs w:val="16"/>
              </w:rPr>
              <w:t xml:space="preserve"> 100%</w:t>
            </w:r>
          </w:p>
        </w:tc>
        <w:tc>
          <w:tcPr>
            <w:tcW w:w="1985" w:type="dxa"/>
            <w:shd w:val="clear" w:color="auto" w:fill="EEECE1" w:themeFill="background2"/>
            <w:vAlign w:val="center"/>
          </w:tcPr>
          <w:p w14:paraId="73B944F8"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w:t>
            </w:r>
          </w:p>
        </w:tc>
        <w:tc>
          <w:tcPr>
            <w:tcW w:w="1701" w:type="dxa"/>
            <w:shd w:val="clear" w:color="auto" w:fill="EEECE1" w:themeFill="background2"/>
            <w:vAlign w:val="center"/>
          </w:tcPr>
          <w:p w14:paraId="2597C280"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w:t>
            </w:r>
          </w:p>
        </w:tc>
        <w:tc>
          <w:tcPr>
            <w:tcW w:w="1417" w:type="dxa"/>
            <w:shd w:val="clear" w:color="auto" w:fill="EEECE1" w:themeFill="background2"/>
            <w:vAlign w:val="center"/>
          </w:tcPr>
          <w:p w14:paraId="4A0D6B43" w14:textId="77777777" w:rsidR="000F79E7" w:rsidRPr="000F79E7" w:rsidRDefault="000F79E7" w:rsidP="000F79E7">
            <w:pPr>
              <w:spacing w:line="240" w:lineRule="auto"/>
              <w:jc w:val="center"/>
              <w:rPr>
                <w:rFonts w:ascii="Times New Roman" w:hAnsi="Times New Roman" w:cs="Times New Roman"/>
                <w:b/>
                <w:i/>
                <w:sz w:val="16"/>
                <w:szCs w:val="16"/>
              </w:rPr>
            </w:pPr>
            <w:r w:rsidRPr="000F79E7">
              <w:rPr>
                <w:rFonts w:ascii="Times New Roman" w:hAnsi="Times New Roman" w:cs="Times New Roman"/>
                <w:b/>
                <w:i/>
                <w:sz w:val="16"/>
                <w:szCs w:val="16"/>
              </w:rPr>
              <w:t>Brotula multibarbata</w:t>
            </w:r>
          </w:p>
        </w:tc>
        <w:tc>
          <w:tcPr>
            <w:tcW w:w="1276" w:type="dxa"/>
            <w:shd w:val="clear" w:color="auto" w:fill="EEECE1" w:themeFill="background2"/>
            <w:vAlign w:val="center"/>
          </w:tcPr>
          <w:p w14:paraId="7FD8BD1B"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Goatsbeard grouper</w:t>
            </w:r>
          </w:p>
        </w:tc>
        <w:tc>
          <w:tcPr>
            <w:tcW w:w="1559" w:type="dxa"/>
            <w:shd w:val="clear" w:color="auto" w:fill="EEECE1" w:themeFill="background2"/>
            <w:vAlign w:val="center"/>
          </w:tcPr>
          <w:p w14:paraId="38DBB7DC"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Medium low</w:t>
            </w:r>
          </w:p>
        </w:tc>
      </w:tr>
      <w:tr w:rsidR="000F79E7" w:rsidRPr="000F79E7" w14:paraId="02A7F97E" w14:textId="77777777" w:rsidTr="000F79E7">
        <w:trPr>
          <w:trHeight w:val="320"/>
          <w:jc w:val="center"/>
        </w:trPr>
        <w:tc>
          <w:tcPr>
            <w:tcW w:w="966" w:type="dxa"/>
            <w:vMerge/>
            <w:vAlign w:val="center"/>
          </w:tcPr>
          <w:p w14:paraId="29AC7AF2" w14:textId="77777777" w:rsidR="000F79E7" w:rsidRPr="000F79E7" w:rsidRDefault="000F79E7" w:rsidP="000F79E7">
            <w:pPr>
              <w:spacing w:line="240" w:lineRule="auto"/>
              <w:jc w:val="center"/>
              <w:rPr>
                <w:rFonts w:ascii="Times New Roman" w:hAnsi="Times New Roman" w:cs="Times New Roman"/>
                <w:sz w:val="16"/>
                <w:szCs w:val="16"/>
              </w:rPr>
            </w:pPr>
          </w:p>
        </w:tc>
        <w:tc>
          <w:tcPr>
            <w:tcW w:w="982" w:type="dxa"/>
            <w:vAlign w:val="center"/>
          </w:tcPr>
          <w:p w14:paraId="58F56E41"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Epinephelus diacanthus</w:t>
            </w:r>
          </w:p>
        </w:tc>
        <w:tc>
          <w:tcPr>
            <w:tcW w:w="1088" w:type="dxa"/>
            <w:vAlign w:val="center"/>
          </w:tcPr>
          <w:p w14:paraId="5A93935F"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Spinycheek grouper</w:t>
            </w:r>
          </w:p>
        </w:tc>
        <w:tc>
          <w:tcPr>
            <w:tcW w:w="567" w:type="dxa"/>
            <w:vAlign w:val="center"/>
          </w:tcPr>
          <w:p w14:paraId="6A898298"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661" w:type="dxa"/>
            <w:vAlign w:val="center"/>
          </w:tcPr>
          <w:p w14:paraId="3863EE51" w14:textId="77777777" w:rsidR="000F79E7" w:rsidRPr="000F79E7" w:rsidRDefault="000F79E7" w:rsidP="000F79E7">
            <w:pPr>
              <w:spacing w:line="240" w:lineRule="auto"/>
              <w:jc w:val="center"/>
              <w:rPr>
                <w:rFonts w:ascii="Times New Roman" w:hAnsi="Times New Roman" w:cs="Times New Roman"/>
                <w:sz w:val="16"/>
                <w:szCs w:val="16"/>
              </w:rPr>
            </w:pPr>
          </w:p>
        </w:tc>
        <w:tc>
          <w:tcPr>
            <w:tcW w:w="661" w:type="dxa"/>
            <w:vAlign w:val="center"/>
          </w:tcPr>
          <w:p w14:paraId="6CBA5EE2"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520" w:type="dxa"/>
            <w:vAlign w:val="center"/>
          </w:tcPr>
          <w:p w14:paraId="44D6EC8D" w14:textId="77777777" w:rsidR="000F79E7" w:rsidRPr="000F79E7" w:rsidRDefault="000F79E7" w:rsidP="000F79E7">
            <w:pPr>
              <w:spacing w:line="240" w:lineRule="auto"/>
              <w:jc w:val="center"/>
              <w:rPr>
                <w:rFonts w:ascii="Times New Roman" w:hAnsi="Times New Roman" w:cs="Times New Roman"/>
                <w:sz w:val="16"/>
                <w:szCs w:val="16"/>
              </w:rPr>
            </w:pPr>
          </w:p>
        </w:tc>
        <w:tc>
          <w:tcPr>
            <w:tcW w:w="2268" w:type="dxa"/>
            <w:vAlign w:val="center"/>
          </w:tcPr>
          <w:p w14:paraId="043DBF2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rPr>
              <w:t>E. undulosus</w:t>
            </w:r>
            <w:r w:rsidRPr="000F79E7">
              <w:rPr>
                <w:rFonts w:ascii="Times New Roman" w:hAnsi="Times New Roman" w:cs="Times New Roman"/>
                <w:sz w:val="16"/>
                <w:szCs w:val="16"/>
              </w:rPr>
              <w:t xml:space="preserve"> </w:t>
            </w:r>
            <w:r w:rsidRPr="000F79E7">
              <w:rPr>
                <w:rFonts w:ascii="Times New Roman" w:hAnsi="Times New Roman" w:cs="Times New Roman"/>
                <w:sz w:val="16"/>
                <w:szCs w:val="16"/>
                <w:lang w:val="en-GB"/>
              </w:rPr>
              <w:t>100%</w:t>
            </w:r>
          </w:p>
        </w:tc>
        <w:tc>
          <w:tcPr>
            <w:tcW w:w="1985" w:type="dxa"/>
            <w:vAlign w:val="center"/>
          </w:tcPr>
          <w:p w14:paraId="4FDB248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2514C4A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28C824D0"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Epinephelus undulosus</w:t>
            </w:r>
          </w:p>
        </w:tc>
        <w:tc>
          <w:tcPr>
            <w:tcW w:w="1276" w:type="dxa"/>
            <w:vAlign w:val="center"/>
          </w:tcPr>
          <w:p w14:paraId="21390E9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Wavy-lined grouper</w:t>
            </w:r>
          </w:p>
        </w:tc>
        <w:tc>
          <w:tcPr>
            <w:tcW w:w="1559" w:type="dxa"/>
            <w:vAlign w:val="center"/>
          </w:tcPr>
          <w:p w14:paraId="24F268B7" w14:textId="77777777" w:rsidR="000F79E7" w:rsidRPr="000F79E7" w:rsidRDefault="000F79E7" w:rsidP="000F79E7">
            <w:pPr>
              <w:spacing w:line="240" w:lineRule="auto"/>
              <w:jc w:val="center"/>
              <w:rPr>
                <w:rFonts w:ascii="Times New Roman" w:hAnsi="Times New Roman" w:cs="Times New Roman"/>
                <w:sz w:val="16"/>
                <w:szCs w:val="16"/>
                <w:lang w:val="en-GB"/>
              </w:rPr>
            </w:pPr>
          </w:p>
        </w:tc>
      </w:tr>
      <w:tr w:rsidR="000F79E7" w:rsidRPr="000F79E7" w14:paraId="2DC7971A" w14:textId="77777777" w:rsidTr="000F79E7">
        <w:trPr>
          <w:trHeight w:val="320"/>
          <w:jc w:val="center"/>
        </w:trPr>
        <w:tc>
          <w:tcPr>
            <w:tcW w:w="966" w:type="dxa"/>
            <w:vMerge/>
            <w:vAlign w:val="center"/>
          </w:tcPr>
          <w:p w14:paraId="011B156B"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shd w:val="clear" w:color="auto" w:fill="EEECE1" w:themeFill="background2"/>
            <w:vAlign w:val="center"/>
          </w:tcPr>
          <w:p w14:paraId="071157A9" w14:textId="77777777" w:rsidR="000F79E7" w:rsidRPr="000F79E7" w:rsidRDefault="000F79E7" w:rsidP="000F79E7">
            <w:pPr>
              <w:spacing w:line="240" w:lineRule="auto"/>
              <w:jc w:val="center"/>
              <w:rPr>
                <w:rFonts w:ascii="Times New Roman" w:hAnsi="Times New Roman" w:cs="Times New Roman"/>
                <w:b/>
                <w:i/>
                <w:sz w:val="16"/>
                <w:szCs w:val="16"/>
                <w:lang w:val="en-GB"/>
              </w:rPr>
            </w:pPr>
            <w:r w:rsidRPr="000F79E7">
              <w:rPr>
                <w:rFonts w:ascii="Times New Roman" w:hAnsi="Times New Roman" w:cs="Times New Roman"/>
                <w:b/>
                <w:i/>
                <w:sz w:val="16"/>
                <w:szCs w:val="16"/>
                <w:lang w:val="en-GB"/>
              </w:rPr>
              <w:t>Epinephelus goreensis</w:t>
            </w:r>
          </w:p>
        </w:tc>
        <w:tc>
          <w:tcPr>
            <w:tcW w:w="1088" w:type="dxa"/>
            <w:shd w:val="clear" w:color="auto" w:fill="EEECE1" w:themeFill="background2"/>
            <w:vAlign w:val="center"/>
          </w:tcPr>
          <w:p w14:paraId="3F5C91D5"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Doungat grouper</w:t>
            </w:r>
          </w:p>
        </w:tc>
        <w:tc>
          <w:tcPr>
            <w:tcW w:w="567" w:type="dxa"/>
            <w:shd w:val="clear" w:color="auto" w:fill="EEECE1" w:themeFill="background2"/>
            <w:vAlign w:val="center"/>
          </w:tcPr>
          <w:p w14:paraId="5D535BDE"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1</w:t>
            </w:r>
          </w:p>
        </w:tc>
        <w:tc>
          <w:tcPr>
            <w:tcW w:w="661" w:type="dxa"/>
            <w:shd w:val="clear" w:color="auto" w:fill="EEECE1" w:themeFill="background2"/>
            <w:vAlign w:val="center"/>
          </w:tcPr>
          <w:p w14:paraId="61F84E9B"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661" w:type="dxa"/>
            <w:shd w:val="clear" w:color="auto" w:fill="EEECE1" w:themeFill="background2"/>
            <w:vAlign w:val="center"/>
          </w:tcPr>
          <w:p w14:paraId="0DEC6CEC"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1</w:t>
            </w:r>
          </w:p>
        </w:tc>
        <w:tc>
          <w:tcPr>
            <w:tcW w:w="520" w:type="dxa"/>
            <w:shd w:val="clear" w:color="auto" w:fill="EEECE1" w:themeFill="background2"/>
            <w:vAlign w:val="center"/>
          </w:tcPr>
          <w:p w14:paraId="421B60B1"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2268" w:type="dxa"/>
            <w:shd w:val="clear" w:color="auto" w:fill="EEECE1" w:themeFill="background2"/>
            <w:vAlign w:val="center"/>
          </w:tcPr>
          <w:p w14:paraId="2F5940AA"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 xml:space="preserve">A. monroviae </w:t>
            </w:r>
            <w:r w:rsidRPr="000F79E7">
              <w:rPr>
                <w:rFonts w:ascii="Times New Roman" w:hAnsi="Times New Roman" w:cs="Times New Roman"/>
                <w:sz w:val="16"/>
                <w:szCs w:val="16"/>
                <w:lang w:val="en-GB"/>
              </w:rPr>
              <w:t>100-99%</w:t>
            </w:r>
          </w:p>
        </w:tc>
        <w:tc>
          <w:tcPr>
            <w:tcW w:w="1985" w:type="dxa"/>
            <w:shd w:val="clear" w:color="auto" w:fill="EEECE1" w:themeFill="background2"/>
            <w:vAlign w:val="center"/>
          </w:tcPr>
          <w:p w14:paraId="0E1295D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shd w:val="clear" w:color="auto" w:fill="EEECE1" w:themeFill="background2"/>
            <w:vAlign w:val="center"/>
          </w:tcPr>
          <w:p w14:paraId="7A0B625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shd w:val="clear" w:color="auto" w:fill="EEECE1" w:themeFill="background2"/>
            <w:vAlign w:val="center"/>
          </w:tcPr>
          <w:p w14:paraId="21C9CDBA"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Acanthurus monroviae</w:t>
            </w:r>
          </w:p>
        </w:tc>
        <w:tc>
          <w:tcPr>
            <w:tcW w:w="1276" w:type="dxa"/>
            <w:shd w:val="clear" w:color="auto" w:fill="EEECE1" w:themeFill="background2"/>
            <w:vAlign w:val="center"/>
          </w:tcPr>
          <w:p w14:paraId="55E60BB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Monrovia doctorfish</w:t>
            </w:r>
          </w:p>
        </w:tc>
        <w:tc>
          <w:tcPr>
            <w:tcW w:w="1559" w:type="dxa"/>
            <w:shd w:val="clear" w:color="auto" w:fill="EEECE1" w:themeFill="background2"/>
            <w:vAlign w:val="center"/>
          </w:tcPr>
          <w:p w14:paraId="755D7A8C"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Low</w:t>
            </w:r>
          </w:p>
          <w:p w14:paraId="1E3336B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rPr>
              <w:t>(ornamental)</w:t>
            </w:r>
          </w:p>
        </w:tc>
      </w:tr>
      <w:tr w:rsidR="000F79E7" w:rsidRPr="000F79E7" w14:paraId="0F784DB5" w14:textId="77777777" w:rsidTr="000F79E7">
        <w:trPr>
          <w:trHeight w:val="320"/>
          <w:jc w:val="center"/>
        </w:trPr>
        <w:tc>
          <w:tcPr>
            <w:tcW w:w="966" w:type="dxa"/>
            <w:vMerge/>
            <w:vAlign w:val="center"/>
          </w:tcPr>
          <w:p w14:paraId="5CFC7AE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5D034A61"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Epinephelus longispinis</w:t>
            </w:r>
          </w:p>
        </w:tc>
        <w:tc>
          <w:tcPr>
            <w:tcW w:w="1088" w:type="dxa"/>
            <w:vAlign w:val="center"/>
          </w:tcPr>
          <w:p w14:paraId="6249450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Longispine grouper</w:t>
            </w:r>
          </w:p>
        </w:tc>
        <w:tc>
          <w:tcPr>
            <w:tcW w:w="567" w:type="dxa"/>
            <w:vAlign w:val="center"/>
          </w:tcPr>
          <w:p w14:paraId="2FE9021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190123B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5BC2E4C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5ECFE8A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691D559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E. longispinis</w:t>
            </w:r>
            <w:r w:rsidRPr="000F79E7">
              <w:rPr>
                <w:rFonts w:ascii="Times New Roman" w:hAnsi="Times New Roman" w:cs="Times New Roman"/>
                <w:sz w:val="16"/>
                <w:szCs w:val="16"/>
                <w:lang w:val="en-GB"/>
              </w:rPr>
              <w:t xml:space="preserve"> 100%</w:t>
            </w:r>
          </w:p>
        </w:tc>
        <w:tc>
          <w:tcPr>
            <w:tcW w:w="1985" w:type="dxa"/>
            <w:vAlign w:val="center"/>
          </w:tcPr>
          <w:p w14:paraId="256A470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7934571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67FF3034"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Epinephelus longispinis</w:t>
            </w:r>
          </w:p>
        </w:tc>
        <w:tc>
          <w:tcPr>
            <w:tcW w:w="1276" w:type="dxa"/>
            <w:vAlign w:val="center"/>
          </w:tcPr>
          <w:p w14:paraId="43E9231E"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Longispine grouper</w:t>
            </w:r>
          </w:p>
        </w:tc>
        <w:tc>
          <w:tcPr>
            <w:tcW w:w="1559" w:type="dxa"/>
            <w:vAlign w:val="center"/>
          </w:tcPr>
          <w:p w14:paraId="61F502C6"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High</w:t>
            </w:r>
          </w:p>
        </w:tc>
      </w:tr>
      <w:tr w:rsidR="000F79E7" w:rsidRPr="000F79E7" w14:paraId="255C3EA7" w14:textId="77777777" w:rsidTr="000F79E7">
        <w:trPr>
          <w:trHeight w:val="320"/>
          <w:jc w:val="center"/>
        </w:trPr>
        <w:tc>
          <w:tcPr>
            <w:tcW w:w="966" w:type="dxa"/>
            <w:vMerge/>
            <w:vAlign w:val="center"/>
          </w:tcPr>
          <w:p w14:paraId="1549E230"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4E76FF36"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Epinephelus malabaricus</w:t>
            </w:r>
          </w:p>
        </w:tc>
        <w:tc>
          <w:tcPr>
            <w:tcW w:w="1088" w:type="dxa"/>
            <w:vAlign w:val="center"/>
          </w:tcPr>
          <w:p w14:paraId="4629A82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Malabar grouper</w:t>
            </w:r>
          </w:p>
        </w:tc>
        <w:tc>
          <w:tcPr>
            <w:tcW w:w="567" w:type="dxa"/>
            <w:vAlign w:val="center"/>
          </w:tcPr>
          <w:p w14:paraId="47251C2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75B646FB"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6CCDEF3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335ED75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5877EDA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E.longispinis</w:t>
            </w:r>
            <w:r w:rsidRPr="000F79E7">
              <w:rPr>
                <w:rFonts w:ascii="Times New Roman" w:hAnsi="Times New Roman" w:cs="Times New Roman"/>
                <w:sz w:val="16"/>
                <w:szCs w:val="16"/>
                <w:lang w:val="en-GB"/>
              </w:rPr>
              <w:t xml:space="preserve"> 100%</w:t>
            </w:r>
          </w:p>
        </w:tc>
        <w:tc>
          <w:tcPr>
            <w:tcW w:w="1985" w:type="dxa"/>
            <w:vAlign w:val="center"/>
          </w:tcPr>
          <w:p w14:paraId="0BE54A0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7656D6D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7C7E1667"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Epinephelus longispinis</w:t>
            </w:r>
          </w:p>
        </w:tc>
        <w:tc>
          <w:tcPr>
            <w:tcW w:w="1276" w:type="dxa"/>
            <w:vAlign w:val="center"/>
          </w:tcPr>
          <w:p w14:paraId="0C2E751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Longispine grouper</w:t>
            </w:r>
          </w:p>
        </w:tc>
        <w:tc>
          <w:tcPr>
            <w:tcW w:w="1559" w:type="dxa"/>
            <w:vAlign w:val="center"/>
          </w:tcPr>
          <w:p w14:paraId="6D4FB19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06B801E9" w14:textId="77777777" w:rsidTr="000F79E7">
        <w:trPr>
          <w:trHeight w:val="320"/>
          <w:jc w:val="center"/>
        </w:trPr>
        <w:tc>
          <w:tcPr>
            <w:tcW w:w="966" w:type="dxa"/>
            <w:vMerge/>
            <w:vAlign w:val="center"/>
          </w:tcPr>
          <w:p w14:paraId="5EDC5605"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45DCF75A"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Epinephelus retouti</w:t>
            </w:r>
          </w:p>
        </w:tc>
        <w:tc>
          <w:tcPr>
            <w:tcW w:w="1088" w:type="dxa"/>
            <w:vAlign w:val="center"/>
          </w:tcPr>
          <w:p w14:paraId="490A02F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Red-tipped grouper</w:t>
            </w:r>
          </w:p>
        </w:tc>
        <w:tc>
          <w:tcPr>
            <w:tcW w:w="567" w:type="dxa"/>
            <w:vAlign w:val="center"/>
          </w:tcPr>
          <w:p w14:paraId="2021DF8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4E8937A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0128D3F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165788F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372E18FD"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 xml:space="preserve">E. diacanthus </w:t>
            </w:r>
            <w:r w:rsidRPr="000F79E7">
              <w:rPr>
                <w:rFonts w:ascii="Times New Roman" w:hAnsi="Times New Roman" w:cs="Times New Roman"/>
                <w:sz w:val="16"/>
                <w:szCs w:val="16"/>
                <w:lang w:val="en-GB"/>
              </w:rPr>
              <w:t>100-98%</w:t>
            </w:r>
          </w:p>
        </w:tc>
        <w:tc>
          <w:tcPr>
            <w:tcW w:w="1985" w:type="dxa"/>
            <w:vAlign w:val="center"/>
          </w:tcPr>
          <w:p w14:paraId="7E817C2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488515B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34A02D1C"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Epinephelus diacanthus</w:t>
            </w:r>
          </w:p>
        </w:tc>
        <w:tc>
          <w:tcPr>
            <w:tcW w:w="1276" w:type="dxa"/>
            <w:vAlign w:val="center"/>
          </w:tcPr>
          <w:p w14:paraId="7FEF542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Spinycheek grouper</w:t>
            </w:r>
          </w:p>
        </w:tc>
        <w:tc>
          <w:tcPr>
            <w:tcW w:w="1559" w:type="dxa"/>
            <w:vAlign w:val="center"/>
          </w:tcPr>
          <w:p w14:paraId="1B7C32D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354BE6F6" w14:textId="77777777" w:rsidTr="000F79E7">
        <w:trPr>
          <w:trHeight w:val="320"/>
          <w:jc w:val="center"/>
        </w:trPr>
        <w:tc>
          <w:tcPr>
            <w:tcW w:w="966" w:type="dxa"/>
            <w:vMerge/>
            <w:vAlign w:val="center"/>
          </w:tcPr>
          <w:p w14:paraId="5C2DEEE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shd w:val="clear" w:color="auto" w:fill="EEECE1" w:themeFill="background2"/>
            <w:vAlign w:val="center"/>
          </w:tcPr>
          <w:p w14:paraId="69331B03"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Micteroperca rubra</w:t>
            </w:r>
          </w:p>
        </w:tc>
        <w:tc>
          <w:tcPr>
            <w:tcW w:w="1088" w:type="dxa"/>
            <w:shd w:val="clear" w:color="auto" w:fill="EEECE1" w:themeFill="background2"/>
            <w:vAlign w:val="center"/>
          </w:tcPr>
          <w:p w14:paraId="68A02F0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Mottled grouper</w:t>
            </w:r>
          </w:p>
        </w:tc>
        <w:tc>
          <w:tcPr>
            <w:tcW w:w="567" w:type="dxa"/>
            <w:shd w:val="clear" w:color="auto" w:fill="EEECE1" w:themeFill="background2"/>
            <w:vAlign w:val="center"/>
          </w:tcPr>
          <w:p w14:paraId="64394A2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shd w:val="clear" w:color="auto" w:fill="EEECE1" w:themeFill="background2"/>
            <w:vAlign w:val="center"/>
          </w:tcPr>
          <w:p w14:paraId="04DEAADD"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shd w:val="clear" w:color="auto" w:fill="EEECE1" w:themeFill="background2"/>
            <w:vAlign w:val="center"/>
          </w:tcPr>
          <w:p w14:paraId="6D4D9AF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shd w:val="clear" w:color="auto" w:fill="EEECE1" w:themeFill="background2"/>
            <w:vAlign w:val="center"/>
          </w:tcPr>
          <w:p w14:paraId="553E651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shd w:val="clear" w:color="auto" w:fill="EEECE1" w:themeFill="background2"/>
            <w:vAlign w:val="center"/>
          </w:tcPr>
          <w:p w14:paraId="55B93DA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B. multibarbata</w:t>
            </w:r>
            <w:r w:rsidRPr="000F79E7">
              <w:rPr>
                <w:rFonts w:ascii="Times New Roman" w:hAnsi="Times New Roman" w:cs="Times New Roman"/>
                <w:sz w:val="16"/>
                <w:szCs w:val="16"/>
                <w:lang w:val="en-GB"/>
              </w:rPr>
              <w:t xml:space="preserve"> 100%</w:t>
            </w:r>
          </w:p>
        </w:tc>
        <w:tc>
          <w:tcPr>
            <w:tcW w:w="1985" w:type="dxa"/>
            <w:shd w:val="clear" w:color="auto" w:fill="EEECE1" w:themeFill="background2"/>
            <w:vAlign w:val="center"/>
          </w:tcPr>
          <w:p w14:paraId="3E7E499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shd w:val="clear" w:color="auto" w:fill="EEECE1" w:themeFill="background2"/>
            <w:vAlign w:val="center"/>
          </w:tcPr>
          <w:p w14:paraId="0DDAFD1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shd w:val="clear" w:color="auto" w:fill="EEECE1" w:themeFill="background2"/>
            <w:vAlign w:val="center"/>
          </w:tcPr>
          <w:p w14:paraId="252CABF5"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Brotula multibarbata</w:t>
            </w:r>
          </w:p>
        </w:tc>
        <w:tc>
          <w:tcPr>
            <w:tcW w:w="1276" w:type="dxa"/>
            <w:shd w:val="clear" w:color="auto" w:fill="EEECE1" w:themeFill="background2"/>
            <w:vAlign w:val="center"/>
          </w:tcPr>
          <w:p w14:paraId="3DCDA3D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Goatsbeard brotula</w:t>
            </w:r>
          </w:p>
        </w:tc>
        <w:tc>
          <w:tcPr>
            <w:tcW w:w="1559" w:type="dxa"/>
            <w:shd w:val="clear" w:color="auto" w:fill="EEECE1" w:themeFill="background2"/>
            <w:vAlign w:val="center"/>
          </w:tcPr>
          <w:p w14:paraId="1513D7D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Medium-low</w:t>
            </w:r>
          </w:p>
        </w:tc>
      </w:tr>
      <w:tr w:rsidR="000F79E7" w:rsidRPr="000F79E7" w14:paraId="4D45E289" w14:textId="77777777" w:rsidTr="000F79E7">
        <w:trPr>
          <w:trHeight w:val="320"/>
          <w:jc w:val="center"/>
        </w:trPr>
        <w:tc>
          <w:tcPr>
            <w:tcW w:w="966" w:type="dxa"/>
            <w:vMerge w:val="restart"/>
            <w:vAlign w:val="center"/>
          </w:tcPr>
          <w:p w14:paraId="3BE84A6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Pleuronectidae</w:t>
            </w:r>
          </w:p>
        </w:tc>
        <w:tc>
          <w:tcPr>
            <w:tcW w:w="982" w:type="dxa"/>
            <w:vAlign w:val="center"/>
          </w:tcPr>
          <w:p w14:paraId="597A2B00"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Pleuronectes platessa</w:t>
            </w:r>
          </w:p>
        </w:tc>
        <w:tc>
          <w:tcPr>
            <w:tcW w:w="1088" w:type="dxa"/>
            <w:vAlign w:val="center"/>
          </w:tcPr>
          <w:p w14:paraId="3ED08EF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European plaice</w:t>
            </w:r>
          </w:p>
        </w:tc>
        <w:tc>
          <w:tcPr>
            <w:tcW w:w="567" w:type="dxa"/>
            <w:vAlign w:val="center"/>
          </w:tcPr>
          <w:p w14:paraId="62089BA0"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8</w:t>
            </w:r>
          </w:p>
        </w:tc>
        <w:tc>
          <w:tcPr>
            <w:tcW w:w="661" w:type="dxa"/>
            <w:vAlign w:val="center"/>
          </w:tcPr>
          <w:p w14:paraId="7F472E6D"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8</w:t>
            </w:r>
          </w:p>
        </w:tc>
        <w:tc>
          <w:tcPr>
            <w:tcW w:w="661" w:type="dxa"/>
            <w:vAlign w:val="center"/>
          </w:tcPr>
          <w:p w14:paraId="68CCFB9D" w14:textId="77777777" w:rsidR="000F79E7" w:rsidRPr="000F79E7" w:rsidRDefault="000F79E7" w:rsidP="000F79E7">
            <w:pPr>
              <w:spacing w:line="240" w:lineRule="auto"/>
              <w:jc w:val="center"/>
              <w:rPr>
                <w:rFonts w:ascii="Times New Roman" w:hAnsi="Times New Roman" w:cs="Times New Roman"/>
                <w:sz w:val="16"/>
                <w:szCs w:val="16"/>
              </w:rPr>
            </w:pPr>
          </w:p>
        </w:tc>
        <w:tc>
          <w:tcPr>
            <w:tcW w:w="520" w:type="dxa"/>
            <w:vAlign w:val="center"/>
          </w:tcPr>
          <w:p w14:paraId="1ADDA528" w14:textId="77777777" w:rsidR="000F79E7" w:rsidRPr="000F79E7" w:rsidRDefault="000F79E7" w:rsidP="000F79E7">
            <w:pPr>
              <w:spacing w:line="240" w:lineRule="auto"/>
              <w:jc w:val="center"/>
              <w:rPr>
                <w:rFonts w:ascii="Times New Roman" w:hAnsi="Times New Roman" w:cs="Times New Roman"/>
                <w:sz w:val="16"/>
                <w:szCs w:val="16"/>
              </w:rPr>
            </w:pPr>
          </w:p>
        </w:tc>
        <w:tc>
          <w:tcPr>
            <w:tcW w:w="2268" w:type="dxa"/>
            <w:vAlign w:val="center"/>
          </w:tcPr>
          <w:p w14:paraId="4415B152"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 xml:space="preserve">P. platessa </w:t>
            </w:r>
            <w:r w:rsidRPr="000F79E7">
              <w:rPr>
                <w:rFonts w:ascii="Times New Roman" w:hAnsi="Times New Roman" w:cs="Times New Roman"/>
                <w:sz w:val="16"/>
                <w:szCs w:val="16"/>
              </w:rPr>
              <w:t>100-99%;</w:t>
            </w:r>
          </w:p>
          <w:p w14:paraId="0F405CB3"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i/>
                <w:sz w:val="16"/>
                <w:szCs w:val="16"/>
              </w:rPr>
              <w:t>P. quadrituberculatus</w:t>
            </w:r>
            <w:r w:rsidRPr="000F79E7">
              <w:rPr>
                <w:rFonts w:ascii="Times New Roman" w:hAnsi="Times New Roman" w:cs="Times New Roman"/>
                <w:sz w:val="16"/>
                <w:szCs w:val="16"/>
              </w:rPr>
              <w:t xml:space="preserve"> 98-97%</w:t>
            </w:r>
          </w:p>
        </w:tc>
        <w:tc>
          <w:tcPr>
            <w:tcW w:w="1985" w:type="dxa"/>
            <w:vAlign w:val="center"/>
          </w:tcPr>
          <w:p w14:paraId="33310490"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701" w:type="dxa"/>
            <w:vAlign w:val="center"/>
          </w:tcPr>
          <w:p w14:paraId="7A88D15D"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417" w:type="dxa"/>
            <w:vAlign w:val="center"/>
          </w:tcPr>
          <w:p w14:paraId="6DD4E0CE"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Pleuronectes platessa</w:t>
            </w:r>
          </w:p>
        </w:tc>
        <w:tc>
          <w:tcPr>
            <w:tcW w:w="1276" w:type="dxa"/>
            <w:vAlign w:val="center"/>
          </w:tcPr>
          <w:p w14:paraId="1AC1412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European plaice</w:t>
            </w:r>
          </w:p>
        </w:tc>
        <w:tc>
          <w:tcPr>
            <w:tcW w:w="1559" w:type="dxa"/>
            <w:vAlign w:val="center"/>
          </w:tcPr>
          <w:p w14:paraId="02ECB0C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6F6CD0ED" w14:textId="77777777" w:rsidTr="000F79E7">
        <w:trPr>
          <w:trHeight w:val="320"/>
          <w:jc w:val="center"/>
        </w:trPr>
        <w:tc>
          <w:tcPr>
            <w:tcW w:w="966" w:type="dxa"/>
            <w:vMerge/>
            <w:vAlign w:val="center"/>
          </w:tcPr>
          <w:p w14:paraId="0D10765F" w14:textId="77777777" w:rsidR="000F79E7" w:rsidRPr="000F79E7" w:rsidRDefault="000F79E7" w:rsidP="000F79E7">
            <w:pPr>
              <w:spacing w:line="240" w:lineRule="auto"/>
              <w:jc w:val="center"/>
              <w:rPr>
                <w:rFonts w:ascii="Times New Roman" w:hAnsi="Times New Roman" w:cs="Times New Roman"/>
                <w:sz w:val="16"/>
                <w:szCs w:val="16"/>
              </w:rPr>
            </w:pPr>
          </w:p>
        </w:tc>
        <w:tc>
          <w:tcPr>
            <w:tcW w:w="982" w:type="dxa"/>
            <w:vAlign w:val="center"/>
          </w:tcPr>
          <w:p w14:paraId="4B99C166" w14:textId="77777777" w:rsidR="000F79E7" w:rsidRPr="000F79E7" w:rsidRDefault="000F79E7" w:rsidP="000F79E7">
            <w:pPr>
              <w:spacing w:line="240" w:lineRule="auto"/>
              <w:jc w:val="center"/>
              <w:rPr>
                <w:rFonts w:ascii="Times New Roman" w:hAnsi="Times New Roman" w:cs="Times New Roman"/>
                <w:i/>
                <w:w w:val="90"/>
                <w:sz w:val="16"/>
                <w:szCs w:val="16"/>
              </w:rPr>
            </w:pPr>
            <w:r w:rsidRPr="000F79E7">
              <w:rPr>
                <w:rFonts w:ascii="Times New Roman" w:hAnsi="Times New Roman" w:cs="Times New Roman"/>
                <w:i/>
                <w:w w:val="90"/>
                <w:sz w:val="16"/>
                <w:szCs w:val="16"/>
              </w:rPr>
              <w:t>Reinhardtius hippoglossoides</w:t>
            </w:r>
          </w:p>
        </w:tc>
        <w:tc>
          <w:tcPr>
            <w:tcW w:w="1088" w:type="dxa"/>
            <w:vAlign w:val="center"/>
          </w:tcPr>
          <w:p w14:paraId="649D4A4F"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Greenland halibut</w:t>
            </w:r>
          </w:p>
        </w:tc>
        <w:tc>
          <w:tcPr>
            <w:tcW w:w="567" w:type="dxa"/>
            <w:vAlign w:val="center"/>
          </w:tcPr>
          <w:p w14:paraId="013893E4"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661" w:type="dxa"/>
            <w:vAlign w:val="center"/>
          </w:tcPr>
          <w:p w14:paraId="728E4779"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661" w:type="dxa"/>
            <w:vAlign w:val="center"/>
          </w:tcPr>
          <w:p w14:paraId="5758EF42" w14:textId="77777777" w:rsidR="000F79E7" w:rsidRPr="000F79E7" w:rsidRDefault="000F79E7" w:rsidP="000F79E7">
            <w:pPr>
              <w:spacing w:line="240" w:lineRule="auto"/>
              <w:jc w:val="center"/>
              <w:rPr>
                <w:rFonts w:ascii="Times New Roman" w:hAnsi="Times New Roman" w:cs="Times New Roman"/>
                <w:sz w:val="16"/>
                <w:szCs w:val="16"/>
              </w:rPr>
            </w:pPr>
          </w:p>
        </w:tc>
        <w:tc>
          <w:tcPr>
            <w:tcW w:w="520" w:type="dxa"/>
            <w:vAlign w:val="center"/>
          </w:tcPr>
          <w:p w14:paraId="09DF9790" w14:textId="77777777" w:rsidR="000F79E7" w:rsidRPr="000F79E7" w:rsidRDefault="000F79E7" w:rsidP="000F79E7">
            <w:pPr>
              <w:spacing w:line="240" w:lineRule="auto"/>
              <w:jc w:val="center"/>
              <w:rPr>
                <w:rFonts w:ascii="Times New Roman" w:hAnsi="Times New Roman" w:cs="Times New Roman"/>
                <w:sz w:val="16"/>
                <w:szCs w:val="16"/>
              </w:rPr>
            </w:pPr>
          </w:p>
        </w:tc>
        <w:tc>
          <w:tcPr>
            <w:tcW w:w="2268" w:type="dxa"/>
            <w:vAlign w:val="center"/>
          </w:tcPr>
          <w:p w14:paraId="61C627F5"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i/>
                <w:sz w:val="16"/>
                <w:szCs w:val="16"/>
              </w:rPr>
              <w:t>R. hyppoglossoides</w:t>
            </w:r>
            <w:r w:rsidRPr="000F79E7">
              <w:rPr>
                <w:rFonts w:ascii="Times New Roman" w:hAnsi="Times New Roman" w:cs="Times New Roman"/>
                <w:sz w:val="16"/>
                <w:szCs w:val="16"/>
              </w:rPr>
              <w:t xml:space="preserve"> 100%</w:t>
            </w:r>
          </w:p>
        </w:tc>
        <w:tc>
          <w:tcPr>
            <w:tcW w:w="1985" w:type="dxa"/>
            <w:vAlign w:val="center"/>
          </w:tcPr>
          <w:p w14:paraId="09F7C823"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701" w:type="dxa"/>
            <w:vAlign w:val="center"/>
          </w:tcPr>
          <w:p w14:paraId="01C589EF"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417" w:type="dxa"/>
            <w:vAlign w:val="center"/>
          </w:tcPr>
          <w:p w14:paraId="1249578A"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i/>
                <w:w w:val="90"/>
                <w:sz w:val="16"/>
                <w:szCs w:val="16"/>
              </w:rPr>
              <w:t>Reinhardtius hippoglossoides</w:t>
            </w:r>
          </w:p>
        </w:tc>
        <w:tc>
          <w:tcPr>
            <w:tcW w:w="1276" w:type="dxa"/>
            <w:vAlign w:val="center"/>
          </w:tcPr>
          <w:p w14:paraId="22B00814"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Greenland halibut</w:t>
            </w:r>
          </w:p>
        </w:tc>
        <w:tc>
          <w:tcPr>
            <w:tcW w:w="1559" w:type="dxa"/>
            <w:vAlign w:val="center"/>
          </w:tcPr>
          <w:p w14:paraId="5632A18F"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High</w:t>
            </w:r>
          </w:p>
        </w:tc>
      </w:tr>
      <w:tr w:rsidR="000F79E7" w:rsidRPr="000F79E7" w14:paraId="78A01FBC" w14:textId="77777777" w:rsidTr="000F79E7">
        <w:trPr>
          <w:trHeight w:val="320"/>
          <w:jc w:val="center"/>
        </w:trPr>
        <w:tc>
          <w:tcPr>
            <w:tcW w:w="966" w:type="dxa"/>
            <w:vAlign w:val="center"/>
          </w:tcPr>
          <w:p w14:paraId="3C97F61B"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Paralichthydae</w:t>
            </w:r>
          </w:p>
        </w:tc>
        <w:tc>
          <w:tcPr>
            <w:tcW w:w="982" w:type="dxa"/>
            <w:vAlign w:val="center"/>
          </w:tcPr>
          <w:p w14:paraId="2CC933C4"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Paralichthys patagonicus</w:t>
            </w:r>
          </w:p>
        </w:tc>
        <w:tc>
          <w:tcPr>
            <w:tcW w:w="1088" w:type="dxa"/>
            <w:vAlign w:val="center"/>
          </w:tcPr>
          <w:p w14:paraId="3DD3A465"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Patagonian flounder</w:t>
            </w:r>
          </w:p>
        </w:tc>
        <w:tc>
          <w:tcPr>
            <w:tcW w:w="567" w:type="dxa"/>
            <w:vAlign w:val="center"/>
          </w:tcPr>
          <w:p w14:paraId="7B568763"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661" w:type="dxa"/>
            <w:vAlign w:val="center"/>
          </w:tcPr>
          <w:p w14:paraId="4194D2DB"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661" w:type="dxa"/>
            <w:vAlign w:val="center"/>
          </w:tcPr>
          <w:p w14:paraId="0569F900" w14:textId="77777777" w:rsidR="000F79E7" w:rsidRPr="000F79E7" w:rsidRDefault="000F79E7" w:rsidP="000F79E7">
            <w:pPr>
              <w:spacing w:line="240" w:lineRule="auto"/>
              <w:jc w:val="center"/>
              <w:rPr>
                <w:rFonts w:ascii="Times New Roman" w:hAnsi="Times New Roman" w:cs="Times New Roman"/>
                <w:sz w:val="16"/>
                <w:szCs w:val="16"/>
              </w:rPr>
            </w:pPr>
          </w:p>
        </w:tc>
        <w:tc>
          <w:tcPr>
            <w:tcW w:w="520" w:type="dxa"/>
            <w:vAlign w:val="center"/>
          </w:tcPr>
          <w:p w14:paraId="4D821585" w14:textId="77777777" w:rsidR="000F79E7" w:rsidRPr="000F79E7" w:rsidRDefault="000F79E7" w:rsidP="000F79E7">
            <w:pPr>
              <w:spacing w:line="240" w:lineRule="auto"/>
              <w:jc w:val="center"/>
              <w:rPr>
                <w:rFonts w:ascii="Times New Roman" w:hAnsi="Times New Roman" w:cs="Times New Roman"/>
                <w:sz w:val="16"/>
                <w:szCs w:val="16"/>
              </w:rPr>
            </w:pPr>
          </w:p>
        </w:tc>
        <w:tc>
          <w:tcPr>
            <w:tcW w:w="2268" w:type="dxa"/>
            <w:vAlign w:val="center"/>
          </w:tcPr>
          <w:p w14:paraId="128062B7"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i/>
                <w:sz w:val="16"/>
                <w:szCs w:val="16"/>
              </w:rPr>
              <w:t>P. patagonicus</w:t>
            </w:r>
            <w:r w:rsidRPr="000F79E7">
              <w:rPr>
                <w:rFonts w:ascii="Times New Roman" w:hAnsi="Times New Roman" w:cs="Times New Roman"/>
                <w:sz w:val="16"/>
                <w:szCs w:val="16"/>
              </w:rPr>
              <w:t xml:space="preserve"> 100-99%</w:t>
            </w:r>
          </w:p>
        </w:tc>
        <w:tc>
          <w:tcPr>
            <w:tcW w:w="1985" w:type="dxa"/>
            <w:vAlign w:val="center"/>
          </w:tcPr>
          <w:p w14:paraId="6257C053"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701" w:type="dxa"/>
            <w:vAlign w:val="center"/>
          </w:tcPr>
          <w:p w14:paraId="5B7A12AF"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417" w:type="dxa"/>
            <w:vAlign w:val="center"/>
          </w:tcPr>
          <w:p w14:paraId="752B97F1"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Paralichthys patagonicus</w:t>
            </w:r>
          </w:p>
        </w:tc>
        <w:tc>
          <w:tcPr>
            <w:tcW w:w="1276" w:type="dxa"/>
            <w:vAlign w:val="center"/>
          </w:tcPr>
          <w:p w14:paraId="2470E69F"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Patagonian flounder</w:t>
            </w:r>
          </w:p>
        </w:tc>
        <w:tc>
          <w:tcPr>
            <w:tcW w:w="1559" w:type="dxa"/>
            <w:vAlign w:val="center"/>
          </w:tcPr>
          <w:p w14:paraId="1A4C3529"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Medium</w:t>
            </w:r>
          </w:p>
        </w:tc>
      </w:tr>
      <w:tr w:rsidR="000F79E7" w:rsidRPr="000F79E7" w14:paraId="7E05BDF5" w14:textId="77777777" w:rsidTr="000F79E7">
        <w:trPr>
          <w:trHeight w:val="320"/>
          <w:jc w:val="center"/>
        </w:trPr>
        <w:tc>
          <w:tcPr>
            <w:tcW w:w="966" w:type="dxa"/>
            <w:vAlign w:val="center"/>
          </w:tcPr>
          <w:p w14:paraId="31EE7831"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Soleidae</w:t>
            </w:r>
          </w:p>
        </w:tc>
        <w:tc>
          <w:tcPr>
            <w:tcW w:w="982" w:type="dxa"/>
            <w:vAlign w:val="center"/>
          </w:tcPr>
          <w:p w14:paraId="2485C43F"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Synaptura lusitanica</w:t>
            </w:r>
          </w:p>
        </w:tc>
        <w:tc>
          <w:tcPr>
            <w:tcW w:w="1088" w:type="dxa"/>
            <w:vAlign w:val="center"/>
          </w:tcPr>
          <w:p w14:paraId="3AC67390"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Portoguese sole</w:t>
            </w:r>
          </w:p>
        </w:tc>
        <w:tc>
          <w:tcPr>
            <w:tcW w:w="567" w:type="dxa"/>
            <w:vAlign w:val="center"/>
          </w:tcPr>
          <w:p w14:paraId="6A4C2A82"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661" w:type="dxa"/>
            <w:vAlign w:val="center"/>
          </w:tcPr>
          <w:p w14:paraId="0707BD35"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661" w:type="dxa"/>
            <w:vAlign w:val="center"/>
          </w:tcPr>
          <w:p w14:paraId="4EF25705" w14:textId="77777777" w:rsidR="000F79E7" w:rsidRPr="000F79E7" w:rsidRDefault="000F79E7" w:rsidP="000F79E7">
            <w:pPr>
              <w:spacing w:line="240" w:lineRule="auto"/>
              <w:jc w:val="center"/>
              <w:rPr>
                <w:rFonts w:ascii="Times New Roman" w:hAnsi="Times New Roman" w:cs="Times New Roman"/>
                <w:sz w:val="16"/>
                <w:szCs w:val="16"/>
              </w:rPr>
            </w:pPr>
          </w:p>
        </w:tc>
        <w:tc>
          <w:tcPr>
            <w:tcW w:w="520" w:type="dxa"/>
            <w:vAlign w:val="center"/>
          </w:tcPr>
          <w:p w14:paraId="42014092" w14:textId="77777777" w:rsidR="000F79E7" w:rsidRPr="000F79E7" w:rsidRDefault="000F79E7" w:rsidP="000F79E7">
            <w:pPr>
              <w:spacing w:line="240" w:lineRule="auto"/>
              <w:jc w:val="center"/>
              <w:rPr>
                <w:rFonts w:ascii="Times New Roman" w:hAnsi="Times New Roman" w:cs="Times New Roman"/>
                <w:sz w:val="16"/>
                <w:szCs w:val="16"/>
              </w:rPr>
            </w:pPr>
          </w:p>
        </w:tc>
        <w:tc>
          <w:tcPr>
            <w:tcW w:w="2268" w:type="dxa"/>
            <w:vAlign w:val="center"/>
          </w:tcPr>
          <w:p w14:paraId="4516EE24" w14:textId="77777777" w:rsidR="000F79E7" w:rsidRPr="000F79E7" w:rsidRDefault="000F79E7" w:rsidP="000F79E7">
            <w:pPr>
              <w:spacing w:line="240" w:lineRule="auto"/>
              <w:jc w:val="center"/>
              <w:rPr>
                <w:rFonts w:ascii="Times New Roman" w:hAnsi="Times New Roman" w:cs="Times New Roman"/>
                <w:i/>
                <w:color w:val="000000"/>
                <w:sz w:val="16"/>
                <w:szCs w:val="16"/>
              </w:rPr>
            </w:pPr>
            <w:r w:rsidRPr="000F79E7">
              <w:rPr>
                <w:rFonts w:ascii="Times New Roman" w:hAnsi="Times New Roman" w:cs="Times New Roman"/>
                <w:i/>
                <w:color w:val="000000"/>
                <w:sz w:val="16"/>
                <w:szCs w:val="16"/>
              </w:rPr>
              <w:t>Synaptura lusitanica 100%</w:t>
            </w:r>
          </w:p>
        </w:tc>
        <w:tc>
          <w:tcPr>
            <w:tcW w:w="1985" w:type="dxa"/>
            <w:vAlign w:val="center"/>
          </w:tcPr>
          <w:p w14:paraId="1BBAB166"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701" w:type="dxa"/>
            <w:vAlign w:val="center"/>
          </w:tcPr>
          <w:p w14:paraId="6434531F"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417" w:type="dxa"/>
            <w:vAlign w:val="center"/>
          </w:tcPr>
          <w:p w14:paraId="4665A786"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Synaptura lusitanica</w:t>
            </w:r>
          </w:p>
        </w:tc>
        <w:tc>
          <w:tcPr>
            <w:tcW w:w="1276" w:type="dxa"/>
            <w:vAlign w:val="center"/>
          </w:tcPr>
          <w:p w14:paraId="44D8A2A9"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Portoguese sole</w:t>
            </w:r>
          </w:p>
        </w:tc>
        <w:tc>
          <w:tcPr>
            <w:tcW w:w="1559" w:type="dxa"/>
            <w:vAlign w:val="center"/>
          </w:tcPr>
          <w:p w14:paraId="45E50536"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Medium</w:t>
            </w:r>
          </w:p>
        </w:tc>
      </w:tr>
      <w:tr w:rsidR="000F79E7" w:rsidRPr="000F79E7" w14:paraId="65C044D7" w14:textId="77777777" w:rsidTr="000F79E7">
        <w:trPr>
          <w:trHeight w:val="320"/>
          <w:jc w:val="center"/>
        </w:trPr>
        <w:tc>
          <w:tcPr>
            <w:tcW w:w="966" w:type="dxa"/>
            <w:vMerge w:val="restart"/>
            <w:vAlign w:val="center"/>
          </w:tcPr>
          <w:p w14:paraId="3D555BF0"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Psettodidae</w:t>
            </w:r>
          </w:p>
        </w:tc>
        <w:tc>
          <w:tcPr>
            <w:tcW w:w="982" w:type="dxa"/>
            <w:vAlign w:val="center"/>
          </w:tcPr>
          <w:p w14:paraId="0EB4CA73"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Psettodes bennettii</w:t>
            </w:r>
          </w:p>
        </w:tc>
        <w:tc>
          <w:tcPr>
            <w:tcW w:w="1088" w:type="dxa"/>
            <w:vAlign w:val="center"/>
          </w:tcPr>
          <w:p w14:paraId="48C76376"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Spiny turbot</w:t>
            </w:r>
          </w:p>
        </w:tc>
        <w:tc>
          <w:tcPr>
            <w:tcW w:w="567" w:type="dxa"/>
            <w:vAlign w:val="center"/>
          </w:tcPr>
          <w:p w14:paraId="243F7CD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32A5D95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1F8FBB25"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680B3A6E"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11CD6C73"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P. bennettii</w:t>
            </w:r>
            <w:r w:rsidRPr="000F79E7">
              <w:rPr>
                <w:rFonts w:ascii="Times New Roman" w:hAnsi="Times New Roman" w:cs="Times New Roman"/>
                <w:color w:val="000000"/>
                <w:sz w:val="16"/>
                <w:szCs w:val="16"/>
                <w:lang w:val="en-GB"/>
              </w:rPr>
              <w:t xml:space="preserve"> 100%</w:t>
            </w:r>
          </w:p>
        </w:tc>
        <w:tc>
          <w:tcPr>
            <w:tcW w:w="1985" w:type="dxa"/>
            <w:vAlign w:val="center"/>
          </w:tcPr>
          <w:p w14:paraId="10C62D2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1DBE0B0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1EBAD72E"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Psettodes bennettii</w:t>
            </w:r>
          </w:p>
        </w:tc>
        <w:tc>
          <w:tcPr>
            <w:tcW w:w="1276" w:type="dxa"/>
            <w:vAlign w:val="center"/>
          </w:tcPr>
          <w:p w14:paraId="00DDB0F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rPr>
              <w:t>Spiny turbot</w:t>
            </w:r>
          </w:p>
        </w:tc>
        <w:tc>
          <w:tcPr>
            <w:tcW w:w="1559" w:type="dxa"/>
            <w:vAlign w:val="center"/>
          </w:tcPr>
          <w:p w14:paraId="53D9CDFD"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High</w:t>
            </w:r>
          </w:p>
        </w:tc>
      </w:tr>
      <w:tr w:rsidR="000F79E7" w:rsidRPr="000F79E7" w14:paraId="745932E9" w14:textId="77777777" w:rsidTr="000F79E7">
        <w:trPr>
          <w:trHeight w:val="320"/>
          <w:jc w:val="center"/>
        </w:trPr>
        <w:tc>
          <w:tcPr>
            <w:tcW w:w="966" w:type="dxa"/>
            <w:vMerge/>
            <w:vAlign w:val="center"/>
          </w:tcPr>
          <w:p w14:paraId="1C1DE0EC"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414A7807"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Psettodes blecheri</w:t>
            </w:r>
          </w:p>
        </w:tc>
        <w:tc>
          <w:tcPr>
            <w:tcW w:w="1088" w:type="dxa"/>
            <w:vAlign w:val="center"/>
          </w:tcPr>
          <w:p w14:paraId="60EB8A8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Spottail spiny turbot</w:t>
            </w:r>
          </w:p>
        </w:tc>
        <w:tc>
          <w:tcPr>
            <w:tcW w:w="567" w:type="dxa"/>
            <w:vAlign w:val="center"/>
          </w:tcPr>
          <w:p w14:paraId="472DF25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3</w:t>
            </w:r>
          </w:p>
        </w:tc>
        <w:tc>
          <w:tcPr>
            <w:tcW w:w="661" w:type="dxa"/>
            <w:vAlign w:val="center"/>
          </w:tcPr>
          <w:p w14:paraId="48B6241B"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0E94045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520" w:type="dxa"/>
            <w:vAlign w:val="center"/>
          </w:tcPr>
          <w:p w14:paraId="5F78347B"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21824494"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P. bennetti</w:t>
            </w:r>
            <w:r w:rsidRPr="000F79E7">
              <w:rPr>
                <w:rFonts w:ascii="Times New Roman" w:hAnsi="Times New Roman" w:cs="Times New Roman"/>
                <w:color w:val="000000"/>
                <w:sz w:val="16"/>
                <w:szCs w:val="16"/>
                <w:lang w:val="en-GB"/>
              </w:rPr>
              <w:t xml:space="preserve"> 100%</w:t>
            </w:r>
          </w:p>
        </w:tc>
        <w:tc>
          <w:tcPr>
            <w:tcW w:w="1985" w:type="dxa"/>
            <w:vAlign w:val="center"/>
          </w:tcPr>
          <w:p w14:paraId="1D8D98D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5C2D36F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4DA35B4E"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Psettodes bennettii</w:t>
            </w:r>
          </w:p>
        </w:tc>
        <w:tc>
          <w:tcPr>
            <w:tcW w:w="1276" w:type="dxa"/>
            <w:vAlign w:val="center"/>
          </w:tcPr>
          <w:p w14:paraId="0EF29F8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rPr>
              <w:t>Spiny turbot</w:t>
            </w:r>
          </w:p>
        </w:tc>
        <w:tc>
          <w:tcPr>
            <w:tcW w:w="1559" w:type="dxa"/>
            <w:vAlign w:val="center"/>
          </w:tcPr>
          <w:p w14:paraId="0CDF7A08"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High</w:t>
            </w:r>
          </w:p>
        </w:tc>
      </w:tr>
      <w:tr w:rsidR="000F79E7" w:rsidRPr="000F79E7" w14:paraId="0AD4D28B" w14:textId="77777777" w:rsidTr="000F79E7">
        <w:trPr>
          <w:trHeight w:val="320"/>
          <w:jc w:val="center"/>
        </w:trPr>
        <w:tc>
          <w:tcPr>
            <w:tcW w:w="966" w:type="dxa"/>
            <w:vMerge w:val="restart"/>
            <w:vAlign w:val="center"/>
          </w:tcPr>
          <w:p w14:paraId="1D0302B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Mullidae</w:t>
            </w:r>
          </w:p>
        </w:tc>
        <w:tc>
          <w:tcPr>
            <w:tcW w:w="982" w:type="dxa"/>
            <w:vMerge w:val="restart"/>
            <w:vAlign w:val="center"/>
          </w:tcPr>
          <w:p w14:paraId="178BF9E1"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Pseudupeneus  prayensis</w:t>
            </w:r>
          </w:p>
        </w:tc>
        <w:tc>
          <w:tcPr>
            <w:tcW w:w="1088" w:type="dxa"/>
            <w:vMerge w:val="restart"/>
            <w:vAlign w:val="center"/>
          </w:tcPr>
          <w:p w14:paraId="6FFDE69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West African Goatfish</w:t>
            </w:r>
          </w:p>
        </w:tc>
        <w:tc>
          <w:tcPr>
            <w:tcW w:w="567" w:type="dxa"/>
            <w:vMerge w:val="restart"/>
            <w:vAlign w:val="center"/>
          </w:tcPr>
          <w:p w14:paraId="7A83C4A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3</w:t>
            </w:r>
          </w:p>
        </w:tc>
        <w:tc>
          <w:tcPr>
            <w:tcW w:w="661" w:type="dxa"/>
            <w:vAlign w:val="center"/>
          </w:tcPr>
          <w:p w14:paraId="2C1C5BD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56FC15DB"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1FDF48BA"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53F5DD10"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P. prayensis</w:t>
            </w:r>
            <w:r w:rsidRPr="000F79E7">
              <w:rPr>
                <w:rFonts w:ascii="Times New Roman" w:hAnsi="Times New Roman" w:cs="Times New Roman"/>
                <w:color w:val="000000"/>
                <w:sz w:val="16"/>
                <w:szCs w:val="16"/>
                <w:lang w:val="en-GB"/>
              </w:rPr>
              <w:t xml:space="preserve"> 100-99%</w:t>
            </w:r>
          </w:p>
        </w:tc>
        <w:tc>
          <w:tcPr>
            <w:tcW w:w="1985" w:type="dxa"/>
            <w:vAlign w:val="center"/>
          </w:tcPr>
          <w:p w14:paraId="1A2E925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07B00FA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08557EE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Pseudupeneus  prayensis</w:t>
            </w:r>
          </w:p>
        </w:tc>
        <w:tc>
          <w:tcPr>
            <w:tcW w:w="1276" w:type="dxa"/>
            <w:vAlign w:val="center"/>
          </w:tcPr>
          <w:p w14:paraId="52F1C90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West African Goatfish</w:t>
            </w:r>
          </w:p>
        </w:tc>
        <w:tc>
          <w:tcPr>
            <w:tcW w:w="1559" w:type="dxa"/>
            <w:vAlign w:val="center"/>
          </w:tcPr>
          <w:p w14:paraId="20B996A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3CF4CC00" w14:textId="77777777" w:rsidTr="000F79E7">
        <w:trPr>
          <w:trHeight w:val="320"/>
          <w:jc w:val="center"/>
        </w:trPr>
        <w:tc>
          <w:tcPr>
            <w:tcW w:w="966" w:type="dxa"/>
            <w:vMerge/>
            <w:vAlign w:val="center"/>
          </w:tcPr>
          <w:p w14:paraId="219DE47B"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ign w:val="center"/>
          </w:tcPr>
          <w:p w14:paraId="41530F30" w14:textId="77777777" w:rsidR="000F79E7" w:rsidRPr="000F79E7" w:rsidRDefault="000F79E7" w:rsidP="000F79E7">
            <w:pPr>
              <w:spacing w:line="240" w:lineRule="auto"/>
              <w:jc w:val="center"/>
              <w:rPr>
                <w:rFonts w:ascii="Times New Roman" w:hAnsi="Times New Roman" w:cs="Times New Roman"/>
                <w:i/>
                <w:sz w:val="16"/>
                <w:szCs w:val="16"/>
                <w:lang w:val="en-GB"/>
              </w:rPr>
            </w:pPr>
          </w:p>
        </w:tc>
        <w:tc>
          <w:tcPr>
            <w:tcW w:w="1088" w:type="dxa"/>
            <w:vMerge/>
            <w:vAlign w:val="center"/>
          </w:tcPr>
          <w:p w14:paraId="2A7A6960"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67" w:type="dxa"/>
            <w:vMerge/>
            <w:vAlign w:val="center"/>
          </w:tcPr>
          <w:p w14:paraId="35293F8C"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0A77B621"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661" w:type="dxa"/>
            <w:vAlign w:val="center"/>
          </w:tcPr>
          <w:p w14:paraId="2D92C26B"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1</w:t>
            </w:r>
          </w:p>
        </w:tc>
        <w:tc>
          <w:tcPr>
            <w:tcW w:w="520" w:type="dxa"/>
            <w:vAlign w:val="center"/>
          </w:tcPr>
          <w:p w14:paraId="72393FB6"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2268" w:type="dxa"/>
            <w:vAlign w:val="center"/>
          </w:tcPr>
          <w:p w14:paraId="194E15D7" w14:textId="77777777" w:rsidR="000F79E7" w:rsidRPr="000F79E7" w:rsidRDefault="000F79E7" w:rsidP="000F79E7">
            <w:pPr>
              <w:spacing w:line="240" w:lineRule="auto"/>
              <w:jc w:val="center"/>
              <w:rPr>
                <w:rFonts w:ascii="Times New Roman" w:hAnsi="Times New Roman" w:cs="Times New Roman"/>
                <w:b/>
                <w:color w:val="000000"/>
                <w:sz w:val="16"/>
                <w:szCs w:val="16"/>
                <w:lang w:val="en-GB"/>
              </w:rPr>
            </w:pPr>
            <w:r w:rsidRPr="000F79E7">
              <w:rPr>
                <w:rFonts w:ascii="Times New Roman" w:hAnsi="Times New Roman" w:cs="Times New Roman"/>
                <w:b/>
                <w:i/>
                <w:color w:val="000000"/>
                <w:sz w:val="16"/>
                <w:szCs w:val="16"/>
                <w:lang w:val="en-GB"/>
              </w:rPr>
              <w:t>P. indicus</w:t>
            </w:r>
            <w:r w:rsidRPr="000F79E7">
              <w:rPr>
                <w:rFonts w:ascii="Times New Roman" w:hAnsi="Times New Roman" w:cs="Times New Roman"/>
                <w:b/>
                <w:color w:val="000000"/>
                <w:sz w:val="16"/>
                <w:szCs w:val="16"/>
                <w:lang w:val="en-GB"/>
              </w:rPr>
              <w:t xml:space="preserve"> 100-99%</w:t>
            </w:r>
          </w:p>
        </w:tc>
        <w:tc>
          <w:tcPr>
            <w:tcW w:w="1985" w:type="dxa"/>
            <w:vAlign w:val="center"/>
          </w:tcPr>
          <w:p w14:paraId="63A8A229"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701" w:type="dxa"/>
            <w:vAlign w:val="center"/>
          </w:tcPr>
          <w:p w14:paraId="5761DC8E"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417" w:type="dxa"/>
            <w:vAlign w:val="center"/>
          </w:tcPr>
          <w:p w14:paraId="60570F5F"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i/>
                <w:sz w:val="16"/>
                <w:szCs w:val="16"/>
                <w:lang w:val="en-GB"/>
              </w:rPr>
              <w:t>Parupeneus indicus</w:t>
            </w:r>
          </w:p>
        </w:tc>
        <w:tc>
          <w:tcPr>
            <w:tcW w:w="1276" w:type="dxa"/>
            <w:vAlign w:val="center"/>
          </w:tcPr>
          <w:p w14:paraId="06F59CE9"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Indian goatfish</w:t>
            </w:r>
          </w:p>
        </w:tc>
        <w:tc>
          <w:tcPr>
            <w:tcW w:w="1559" w:type="dxa"/>
            <w:vAlign w:val="center"/>
          </w:tcPr>
          <w:p w14:paraId="1791519E"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Medium</w:t>
            </w:r>
          </w:p>
        </w:tc>
      </w:tr>
      <w:tr w:rsidR="000F79E7" w:rsidRPr="000F79E7" w14:paraId="3CC83CAF" w14:textId="77777777" w:rsidTr="000F79E7">
        <w:trPr>
          <w:trHeight w:val="320"/>
          <w:jc w:val="center"/>
        </w:trPr>
        <w:tc>
          <w:tcPr>
            <w:tcW w:w="966" w:type="dxa"/>
            <w:vMerge/>
            <w:vAlign w:val="center"/>
          </w:tcPr>
          <w:p w14:paraId="1642FF4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23483A7C"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Parupeneus indicus</w:t>
            </w:r>
          </w:p>
        </w:tc>
        <w:tc>
          <w:tcPr>
            <w:tcW w:w="1088" w:type="dxa"/>
            <w:vAlign w:val="center"/>
          </w:tcPr>
          <w:p w14:paraId="24F86BE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Indian Goatfish</w:t>
            </w:r>
          </w:p>
        </w:tc>
        <w:tc>
          <w:tcPr>
            <w:tcW w:w="567" w:type="dxa"/>
            <w:vAlign w:val="center"/>
          </w:tcPr>
          <w:p w14:paraId="69507A5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4F7284B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775A5F42"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61054DB4"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2382CD6E"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P. indicus</w:t>
            </w:r>
            <w:r w:rsidRPr="000F79E7">
              <w:rPr>
                <w:rFonts w:ascii="Times New Roman" w:hAnsi="Times New Roman" w:cs="Times New Roman"/>
                <w:color w:val="000000"/>
                <w:sz w:val="16"/>
                <w:szCs w:val="16"/>
                <w:lang w:val="en-GB"/>
              </w:rPr>
              <w:t xml:space="preserve"> 100-99%</w:t>
            </w:r>
          </w:p>
        </w:tc>
        <w:tc>
          <w:tcPr>
            <w:tcW w:w="1985" w:type="dxa"/>
            <w:vAlign w:val="center"/>
          </w:tcPr>
          <w:p w14:paraId="6C0FC30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33BA147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04AF541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Parupeneus indicus</w:t>
            </w:r>
          </w:p>
        </w:tc>
        <w:tc>
          <w:tcPr>
            <w:tcW w:w="1276" w:type="dxa"/>
            <w:vAlign w:val="center"/>
          </w:tcPr>
          <w:p w14:paraId="55391DA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Indian goatfish</w:t>
            </w:r>
          </w:p>
        </w:tc>
        <w:tc>
          <w:tcPr>
            <w:tcW w:w="1559" w:type="dxa"/>
            <w:vAlign w:val="center"/>
          </w:tcPr>
          <w:p w14:paraId="0B32F40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w:t>
            </w:r>
          </w:p>
        </w:tc>
      </w:tr>
      <w:tr w:rsidR="000F79E7" w:rsidRPr="000F79E7" w14:paraId="5A6397AF" w14:textId="77777777" w:rsidTr="000F79E7">
        <w:trPr>
          <w:trHeight w:val="320"/>
          <w:jc w:val="center"/>
        </w:trPr>
        <w:tc>
          <w:tcPr>
            <w:tcW w:w="966" w:type="dxa"/>
            <w:vMerge/>
            <w:vAlign w:val="center"/>
          </w:tcPr>
          <w:p w14:paraId="68CCC962"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13569D34"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Parupeneus heptacanthus</w:t>
            </w:r>
          </w:p>
        </w:tc>
        <w:tc>
          <w:tcPr>
            <w:tcW w:w="1088" w:type="dxa"/>
            <w:vAlign w:val="center"/>
          </w:tcPr>
          <w:p w14:paraId="7CD99D3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Cinnabar Goatfish</w:t>
            </w:r>
          </w:p>
        </w:tc>
        <w:tc>
          <w:tcPr>
            <w:tcW w:w="567" w:type="dxa"/>
            <w:vAlign w:val="center"/>
          </w:tcPr>
          <w:p w14:paraId="43724D0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130303E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75B98B62"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6A251FF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2D484031"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P. heptacanthus</w:t>
            </w:r>
            <w:r w:rsidRPr="000F79E7">
              <w:rPr>
                <w:rFonts w:ascii="Times New Roman" w:hAnsi="Times New Roman" w:cs="Times New Roman"/>
                <w:color w:val="000000"/>
                <w:sz w:val="16"/>
                <w:szCs w:val="16"/>
                <w:lang w:val="en-GB"/>
              </w:rPr>
              <w:t xml:space="preserve"> 100%</w:t>
            </w:r>
          </w:p>
        </w:tc>
        <w:tc>
          <w:tcPr>
            <w:tcW w:w="1985" w:type="dxa"/>
            <w:vAlign w:val="center"/>
          </w:tcPr>
          <w:p w14:paraId="47D35C2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1282775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322A240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Parupeneus heptacanthus</w:t>
            </w:r>
          </w:p>
        </w:tc>
        <w:tc>
          <w:tcPr>
            <w:tcW w:w="1276" w:type="dxa"/>
            <w:vAlign w:val="center"/>
          </w:tcPr>
          <w:p w14:paraId="15B4A99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Cinnabar goatfish</w:t>
            </w:r>
          </w:p>
        </w:tc>
        <w:tc>
          <w:tcPr>
            <w:tcW w:w="1559" w:type="dxa"/>
            <w:vAlign w:val="center"/>
          </w:tcPr>
          <w:p w14:paraId="4EDB9EB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w:t>
            </w:r>
          </w:p>
        </w:tc>
      </w:tr>
      <w:tr w:rsidR="000F79E7" w:rsidRPr="000F79E7" w14:paraId="0E63364B" w14:textId="77777777" w:rsidTr="000F79E7">
        <w:trPr>
          <w:trHeight w:val="320"/>
          <w:jc w:val="center"/>
        </w:trPr>
        <w:tc>
          <w:tcPr>
            <w:tcW w:w="966" w:type="dxa"/>
            <w:vMerge w:val="restart"/>
            <w:vAlign w:val="center"/>
          </w:tcPr>
          <w:p w14:paraId="39BEF4E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Salmonidae</w:t>
            </w:r>
          </w:p>
        </w:tc>
        <w:tc>
          <w:tcPr>
            <w:tcW w:w="982" w:type="dxa"/>
            <w:vAlign w:val="center"/>
          </w:tcPr>
          <w:p w14:paraId="6DC73EE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Salmo salar</w:t>
            </w:r>
          </w:p>
        </w:tc>
        <w:tc>
          <w:tcPr>
            <w:tcW w:w="1088" w:type="dxa"/>
            <w:vAlign w:val="center"/>
          </w:tcPr>
          <w:p w14:paraId="0FC5FC97"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Atlantic salmon</w:t>
            </w:r>
          </w:p>
        </w:tc>
        <w:tc>
          <w:tcPr>
            <w:tcW w:w="567" w:type="dxa"/>
            <w:vAlign w:val="center"/>
          </w:tcPr>
          <w:p w14:paraId="3977F550"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1</w:t>
            </w:r>
          </w:p>
        </w:tc>
        <w:tc>
          <w:tcPr>
            <w:tcW w:w="661" w:type="dxa"/>
            <w:vAlign w:val="center"/>
          </w:tcPr>
          <w:p w14:paraId="4A0ACA57"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661" w:type="dxa"/>
            <w:vAlign w:val="center"/>
          </w:tcPr>
          <w:p w14:paraId="1B014200"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1</w:t>
            </w:r>
          </w:p>
        </w:tc>
        <w:tc>
          <w:tcPr>
            <w:tcW w:w="520" w:type="dxa"/>
            <w:vAlign w:val="center"/>
          </w:tcPr>
          <w:p w14:paraId="1A4DBE0A"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2268" w:type="dxa"/>
            <w:vAlign w:val="center"/>
          </w:tcPr>
          <w:p w14:paraId="3380366A" w14:textId="77777777" w:rsidR="000F79E7" w:rsidRPr="000F79E7" w:rsidRDefault="000F79E7" w:rsidP="000F79E7">
            <w:pPr>
              <w:spacing w:line="240" w:lineRule="auto"/>
              <w:jc w:val="center"/>
              <w:rPr>
                <w:rFonts w:ascii="Times New Roman" w:hAnsi="Times New Roman" w:cs="Times New Roman"/>
                <w:b/>
                <w:color w:val="000000"/>
                <w:sz w:val="16"/>
                <w:szCs w:val="16"/>
                <w:lang w:val="en-GB"/>
              </w:rPr>
            </w:pPr>
            <w:r w:rsidRPr="000F79E7">
              <w:rPr>
                <w:rFonts w:ascii="Times New Roman" w:hAnsi="Times New Roman" w:cs="Times New Roman"/>
                <w:b/>
                <w:i/>
                <w:color w:val="000000"/>
                <w:sz w:val="16"/>
                <w:szCs w:val="16"/>
                <w:lang w:val="en-GB"/>
              </w:rPr>
              <w:t>O. keta</w:t>
            </w:r>
            <w:r w:rsidRPr="000F79E7">
              <w:rPr>
                <w:rFonts w:ascii="Times New Roman" w:hAnsi="Times New Roman" w:cs="Times New Roman"/>
                <w:b/>
                <w:color w:val="000000"/>
                <w:sz w:val="16"/>
                <w:szCs w:val="16"/>
                <w:lang w:val="en-GB"/>
              </w:rPr>
              <w:t xml:space="preserve"> 100-99%</w:t>
            </w:r>
          </w:p>
        </w:tc>
        <w:tc>
          <w:tcPr>
            <w:tcW w:w="1985" w:type="dxa"/>
            <w:vAlign w:val="center"/>
          </w:tcPr>
          <w:p w14:paraId="58B43D80"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701" w:type="dxa"/>
            <w:vAlign w:val="center"/>
          </w:tcPr>
          <w:p w14:paraId="15A82BCC"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417" w:type="dxa"/>
            <w:vAlign w:val="center"/>
          </w:tcPr>
          <w:p w14:paraId="6FA4F1D8" w14:textId="77777777" w:rsidR="000F79E7" w:rsidRPr="000F79E7" w:rsidRDefault="000F79E7" w:rsidP="000F79E7">
            <w:pPr>
              <w:spacing w:line="240" w:lineRule="auto"/>
              <w:jc w:val="center"/>
              <w:rPr>
                <w:rFonts w:ascii="Times New Roman" w:hAnsi="Times New Roman" w:cs="Times New Roman"/>
                <w:b/>
                <w:i/>
                <w:sz w:val="16"/>
                <w:szCs w:val="16"/>
                <w:lang w:val="en-GB"/>
              </w:rPr>
            </w:pPr>
            <w:r w:rsidRPr="000F79E7">
              <w:rPr>
                <w:rFonts w:ascii="Times New Roman" w:hAnsi="Times New Roman" w:cs="Times New Roman"/>
                <w:b/>
                <w:i/>
                <w:sz w:val="16"/>
                <w:szCs w:val="16"/>
                <w:lang w:val="en-GB"/>
              </w:rPr>
              <w:t>Oncorhynchus keta</w:t>
            </w:r>
          </w:p>
        </w:tc>
        <w:tc>
          <w:tcPr>
            <w:tcW w:w="1276" w:type="dxa"/>
            <w:vAlign w:val="center"/>
          </w:tcPr>
          <w:p w14:paraId="25DEE946"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Chum salmon</w:t>
            </w:r>
          </w:p>
        </w:tc>
        <w:tc>
          <w:tcPr>
            <w:tcW w:w="1559" w:type="dxa"/>
            <w:vAlign w:val="center"/>
          </w:tcPr>
          <w:p w14:paraId="73A7FB5E"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Medium</w:t>
            </w:r>
          </w:p>
        </w:tc>
      </w:tr>
      <w:tr w:rsidR="000F79E7" w:rsidRPr="000F79E7" w14:paraId="3EC4052E" w14:textId="77777777" w:rsidTr="000F79E7">
        <w:trPr>
          <w:trHeight w:val="320"/>
          <w:jc w:val="center"/>
        </w:trPr>
        <w:tc>
          <w:tcPr>
            <w:tcW w:w="966" w:type="dxa"/>
            <w:vMerge/>
            <w:vAlign w:val="center"/>
          </w:tcPr>
          <w:p w14:paraId="0F269984"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56DC0E4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Oncorhynchus mykiss</w:t>
            </w:r>
          </w:p>
        </w:tc>
        <w:tc>
          <w:tcPr>
            <w:tcW w:w="1088" w:type="dxa"/>
            <w:vAlign w:val="center"/>
          </w:tcPr>
          <w:p w14:paraId="531BC16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Rainbow trout</w:t>
            </w:r>
          </w:p>
        </w:tc>
        <w:tc>
          <w:tcPr>
            <w:tcW w:w="567" w:type="dxa"/>
            <w:vAlign w:val="center"/>
          </w:tcPr>
          <w:p w14:paraId="6AD6AA6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3</w:t>
            </w:r>
          </w:p>
        </w:tc>
        <w:tc>
          <w:tcPr>
            <w:tcW w:w="661" w:type="dxa"/>
            <w:vAlign w:val="center"/>
          </w:tcPr>
          <w:p w14:paraId="485467D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3</w:t>
            </w:r>
          </w:p>
        </w:tc>
        <w:tc>
          <w:tcPr>
            <w:tcW w:w="661" w:type="dxa"/>
            <w:vAlign w:val="center"/>
          </w:tcPr>
          <w:p w14:paraId="692194E0"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48593E6D"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22BCA867"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O. mykiss</w:t>
            </w:r>
            <w:r w:rsidRPr="000F79E7">
              <w:rPr>
                <w:rFonts w:ascii="Times New Roman" w:hAnsi="Times New Roman" w:cs="Times New Roman"/>
                <w:color w:val="000000"/>
                <w:sz w:val="16"/>
                <w:szCs w:val="16"/>
                <w:lang w:val="en-GB"/>
              </w:rPr>
              <w:t xml:space="preserve"> 100-99%</w:t>
            </w:r>
          </w:p>
        </w:tc>
        <w:tc>
          <w:tcPr>
            <w:tcW w:w="1985" w:type="dxa"/>
            <w:vAlign w:val="center"/>
          </w:tcPr>
          <w:p w14:paraId="3A9531D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08A6B8D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7F0DC381"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Oncorhynchus mykiss</w:t>
            </w:r>
          </w:p>
        </w:tc>
        <w:tc>
          <w:tcPr>
            <w:tcW w:w="1276" w:type="dxa"/>
            <w:vAlign w:val="center"/>
          </w:tcPr>
          <w:p w14:paraId="4E121CE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Rainbow trout</w:t>
            </w:r>
          </w:p>
        </w:tc>
        <w:tc>
          <w:tcPr>
            <w:tcW w:w="1559" w:type="dxa"/>
            <w:vAlign w:val="center"/>
          </w:tcPr>
          <w:p w14:paraId="27ECB40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w:t>
            </w:r>
          </w:p>
        </w:tc>
      </w:tr>
      <w:tr w:rsidR="000F79E7" w:rsidRPr="000F79E7" w14:paraId="74B179D8" w14:textId="77777777" w:rsidTr="000F79E7">
        <w:trPr>
          <w:trHeight w:val="320"/>
          <w:jc w:val="center"/>
        </w:trPr>
        <w:tc>
          <w:tcPr>
            <w:tcW w:w="966" w:type="dxa"/>
            <w:vMerge w:val="restart"/>
            <w:vAlign w:val="center"/>
          </w:tcPr>
          <w:p w14:paraId="010780D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Triglidae</w:t>
            </w:r>
          </w:p>
        </w:tc>
        <w:tc>
          <w:tcPr>
            <w:tcW w:w="982" w:type="dxa"/>
            <w:vAlign w:val="center"/>
          </w:tcPr>
          <w:p w14:paraId="17E77F3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Eutrigla gurnardus</w:t>
            </w:r>
          </w:p>
        </w:tc>
        <w:tc>
          <w:tcPr>
            <w:tcW w:w="1088" w:type="dxa"/>
            <w:vAlign w:val="center"/>
          </w:tcPr>
          <w:p w14:paraId="2709490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Grey gurnard</w:t>
            </w:r>
          </w:p>
        </w:tc>
        <w:tc>
          <w:tcPr>
            <w:tcW w:w="567" w:type="dxa"/>
            <w:vAlign w:val="center"/>
          </w:tcPr>
          <w:p w14:paraId="2A42D51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60F693A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6E8AAB1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58D295D4"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21CAC540"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E. gurnardus</w:t>
            </w:r>
            <w:r w:rsidRPr="000F79E7">
              <w:rPr>
                <w:rFonts w:ascii="Times New Roman" w:hAnsi="Times New Roman" w:cs="Times New Roman"/>
                <w:color w:val="000000"/>
                <w:sz w:val="16"/>
                <w:szCs w:val="16"/>
                <w:lang w:val="en-GB"/>
              </w:rPr>
              <w:t xml:space="preserve"> 100-99%</w:t>
            </w:r>
          </w:p>
        </w:tc>
        <w:tc>
          <w:tcPr>
            <w:tcW w:w="1985" w:type="dxa"/>
            <w:vAlign w:val="center"/>
          </w:tcPr>
          <w:p w14:paraId="7AFDFCE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7CDCA6F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37FDA18D"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Eutrigla gurnardus</w:t>
            </w:r>
          </w:p>
        </w:tc>
        <w:tc>
          <w:tcPr>
            <w:tcW w:w="1276" w:type="dxa"/>
            <w:vAlign w:val="center"/>
          </w:tcPr>
          <w:p w14:paraId="182B800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Grey gurnard</w:t>
            </w:r>
          </w:p>
        </w:tc>
        <w:tc>
          <w:tcPr>
            <w:tcW w:w="1559" w:type="dxa"/>
            <w:vAlign w:val="center"/>
          </w:tcPr>
          <w:p w14:paraId="57DA81C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71AAD70E" w14:textId="77777777" w:rsidTr="000F79E7">
        <w:trPr>
          <w:trHeight w:val="320"/>
          <w:jc w:val="center"/>
        </w:trPr>
        <w:tc>
          <w:tcPr>
            <w:tcW w:w="966" w:type="dxa"/>
            <w:vMerge/>
            <w:vAlign w:val="center"/>
          </w:tcPr>
          <w:p w14:paraId="579C496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21B8F107"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w w:val="90"/>
                <w:sz w:val="16"/>
                <w:szCs w:val="16"/>
                <w:lang w:val="en-GB"/>
              </w:rPr>
              <w:t>Chelidonichthys</w:t>
            </w:r>
            <w:r w:rsidRPr="000F79E7">
              <w:rPr>
                <w:rFonts w:ascii="Times New Roman" w:hAnsi="Times New Roman" w:cs="Times New Roman"/>
                <w:i/>
                <w:sz w:val="16"/>
                <w:szCs w:val="16"/>
                <w:lang w:val="en-GB"/>
              </w:rPr>
              <w:t xml:space="preserve"> cuculus</w:t>
            </w:r>
          </w:p>
        </w:tc>
        <w:tc>
          <w:tcPr>
            <w:tcW w:w="1088" w:type="dxa"/>
            <w:vAlign w:val="center"/>
          </w:tcPr>
          <w:p w14:paraId="4F034FA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Red gurnard</w:t>
            </w:r>
          </w:p>
        </w:tc>
        <w:tc>
          <w:tcPr>
            <w:tcW w:w="567" w:type="dxa"/>
            <w:vAlign w:val="center"/>
          </w:tcPr>
          <w:p w14:paraId="4D1325F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72A430F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1FF79BCC"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7920A4C4"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745DF43A" w14:textId="77777777" w:rsidR="000F79E7" w:rsidRPr="000F79E7" w:rsidRDefault="000F79E7" w:rsidP="000F79E7">
            <w:pPr>
              <w:spacing w:line="240" w:lineRule="auto"/>
              <w:jc w:val="center"/>
              <w:rPr>
                <w:rFonts w:ascii="Times New Roman" w:hAnsi="Times New Roman" w:cs="Times New Roman"/>
                <w:i/>
                <w:color w:val="000000"/>
                <w:sz w:val="16"/>
                <w:szCs w:val="16"/>
                <w:lang w:val="en-GB"/>
              </w:rPr>
            </w:pPr>
            <w:r w:rsidRPr="000F79E7">
              <w:rPr>
                <w:rFonts w:ascii="Times New Roman" w:hAnsi="Times New Roman" w:cs="Times New Roman"/>
                <w:i/>
                <w:color w:val="000000"/>
                <w:sz w:val="16"/>
                <w:szCs w:val="16"/>
                <w:lang w:val="en-GB"/>
              </w:rPr>
              <w:t xml:space="preserve">C.cuculus </w:t>
            </w:r>
            <w:r w:rsidRPr="000F79E7">
              <w:rPr>
                <w:rFonts w:ascii="Times New Roman" w:hAnsi="Times New Roman" w:cs="Times New Roman"/>
                <w:color w:val="000000"/>
                <w:sz w:val="16"/>
                <w:szCs w:val="16"/>
                <w:lang w:val="en-GB"/>
              </w:rPr>
              <w:t>100-99%</w:t>
            </w:r>
          </w:p>
        </w:tc>
        <w:tc>
          <w:tcPr>
            <w:tcW w:w="1985" w:type="dxa"/>
            <w:vAlign w:val="center"/>
          </w:tcPr>
          <w:p w14:paraId="536F4D2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6FF0BE2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01BB628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w w:val="90"/>
                <w:sz w:val="16"/>
                <w:szCs w:val="16"/>
                <w:lang w:val="en-GB"/>
              </w:rPr>
              <w:t>Chelidonichthys</w:t>
            </w:r>
            <w:r w:rsidRPr="000F79E7">
              <w:rPr>
                <w:rFonts w:ascii="Times New Roman" w:hAnsi="Times New Roman" w:cs="Times New Roman"/>
                <w:i/>
                <w:sz w:val="16"/>
                <w:szCs w:val="16"/>
                <w:lang w:val="en-GB"/>
              </w:rPr>
              <w:t xml:space="preserve"> cuculus</w:t>
            </w:r>
          </w:p>
        </w:tc>
        <w:tc>
          <w:tcPr>
            <w:tcW w:w="1276" w:type="dxa"/>
            <w:vAlign w:val="center"/>
          </w:tcPr>
          <w:p w14:paraId="0CBF2A1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Red gurnard</w:t>
            </w:r>
          </w:p>
        </w:tc>
        <w:tc>
          <w:tcPr>
            <w:tcW w:w="1559" w:type="dxa"/>
            <w:vAlign w:val="center"/>
          </w:tcPr>
          <w:p w14:paraId="1CBF4AF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26AD0679" w14:textId="77777777" w:rsidTr="000F79E7">
        <w:trPr>
          <w:trHeight w:val="320"/>
          <w:jc w:val="center"/>
        </w:trPr>
        <w:tc>
          <w:tcPr>
            <w:tcW w:w="966" w:type="dxa"/>
            <w:vMerge/>
            <w:vAlign w:val="center"/>
          </w:tcPr>
          <w:p w14:paraId="42092B0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74C4CC90"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w w:val="90"/>
                <w:sz w:val="16"/>
                <w:szCs w:val="16"/>
                <w:lang w:val="en-GB"/>
              </w:rPr>
              <w:t>Chelidonichthys</w:t>
            </w:r>
            <w:r w:rsidRPr="000F79E7">
              <w:rPr>
                <w:rFonts w:ascii="Times New Roman" w:hAnsi="Times New Roman" w:cs="Times New Roman"/>
                <w:i/>
                <w:sz w:val="16"/>
                <w:szCs w:val="16"/>
                <w:lang w:val="en-GB"/>
              </w:rPr>
              <w:t xml:space="preserve"> lucerna</w:t>
            </w:r>
          </w:p>
        </w:tc>
        <w:tc>
          <w:tcPr>
            <w:tcW w:w="1088" w:type="dxa"/>
            <w:vAlign w:val="center"/>
          </w:tcPr>
          <w:p w14:paraId="3CE8976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Tub gurnard</w:t>
            </w:r>
          </w:p>
        </w:tc>
        <w:tc>
          <w:tcPr>
            <w:tcW w:w="567" w:type="dxa"/>
            <w:vAlign w:val="center"/>
          </w:tcPr>
          <w:p w14:paraId="420594F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6B30072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2C8EDA4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7F57B1EC"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6251A16B"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C. lucerna</w:t>
            </w:r>
            <w:r w:rsidRPr="000F79E7">
              <w:rPr>
                <w:rFonts w:ascii="Times New Roman" w:hAnsi="Times New Roman" w:cs="Times New Roman"/>
                <w:color w:val="000000"/>
                <w:sz w:val="16"/>
                <w:szCs w:val="16"/>
              </w:rPr>
              <w:t xml:space="preserve"> 100%</w:t>
            </w:r>
          </w:p>
        </w:tc>
        <w:tc>
          <w:tcPr>
            <w:tcW w:w="1985" w:type="dxa"/>
            <w:vAlign w:val="center"/>
          </w:tcPr>
          <w:p w14:paraId="70AA7B4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57486B3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104548B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w w:val="90"/>
                <w:sz w:val="16"/>
                <w:szCs w:val="16"/>
                <w:lang w:val="en-GB"/>
              </w:rPr>
              <w:t>Chelidonichthys</w:t>
            </w:r>
            <w:r w:rsidRPr="000F79E7">
              <w:rPr>
                <w:rFonts w:ascii="Times New Roman" w:hAnsi="Times New Roman" w:cs="Times New Roman"/>
                <w:i/>
                <w:sz w:val="16"/>
                <w:szCs w:val="16"/>
                <w:lang w:val="en-GB"/>
              </w:rPr>
              <w:t xml:space="preserve"> lucerna</w:t>
            </w:r>
          </w:p>
        </w:tc>
        <w:tc>
          <w:tcPr>
            <w:tcW w:w="1276" w:type="dxa"/>
            <w:vAlign w:val="center"/>
          </w:tcPr>
          <w:p w14:paraId="4D02548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Tub gurnard</w:t>
            </w:r>
          </w:p>
        </w:tc>
        <w:tc>
          <w:tcPr>
            <w:tcW w:w="1559" w:type="dxa"/>
            <w:vAlign w:val="center"/>
          </w:tcPr>
          <w:p w14:paraId="6D7117D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w:t>
            </w:r>
          </w:p>
        </w:tc>
      </w:tr>
      <w:tr w:rsidR="000F79E7" w:rsidRPr="000F79E7" w14:paraId="0049AD11" w14:textId="77777777" w:rsidTr="000F79E7">
        <w:trPr>
          <w:trHeight w:val="320"/>
          <w:jc w:val="center"/>
        </w:trPr>
        <w:tc>
          <w:tcPr>
            <w:tcW w:w="966" w:type="dxa"/>
            <w:vMerge w:val="restart"/>
            <w:vAlign w:val="center"/>
          </w:tcPr>
          <w:p w14:paraId="56DE289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Clupeidae</w:t>
            </w:r>
          </w:p>
        </w:tc>
        <w:tc>
          <w:tcPr>
            <w:tcW w:w="982" w:type="dxa"/>
            <w:vMerge w:val="restart"/>
            <w:vAlign w:val="center"/>
          </w:tcPr>
          <w:p w14:paraId="23C84ADA"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Sardina pilchardus</w:t>
            </w:r>
          </w:p>
        </w:tc>
        <w:tc>
          <w:tcPr>
            <w:tcW w:w="1088" w:type="dxa"/>
            <w:vMerge w:val="restart"/>
            <w:vAlign w:val="center"/>
          </w:tcPr>
          <w:p w14:paraId="55EC5BC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Sardine</w:t>
            </w:r>
          </w:p>
        </w:tc>
        <w:tc>
          <w:tcPr>
            <w:tcW w:w="567" w:type="dxa"/>
            <w:vMerge w:val="restart"/>
            <w:vAlign w:val="center"/>
          </w:tcPr>
          <w:p w14:paraId="678A695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43F80C5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1DFE485D"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3F2ADAB2"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6A14C05E"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S. pilchardus</w:t>
            </w:r>
            <w:r w:rsidRPr="000F79E7">
              <w:rPr>
                <w:rFonts w:ascii="Times New Roman" w:hAnsi="Times New Roman" w:cs="Times New Roman"/>
                <w:color w:val="000000"/>
                <w:sz w:val="16"/>
                <w:szCs w:val="16"/>
              </w:rPr>
              <w:t xml:space="preserve"> 100%</w:t>
            </w:r>
          </w:p>
        </w:tc>
        <w:tc>
          <w:tcPr>
            <w:tcW w:w="1985" w:type="dxa"/>
            <w:vAlign w:val="center"/>
          </w:tcPr>
          <w:p w14:paraId="3924D0F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547115A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1159836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Sardina pilchardus</w:t>
            </w:r>
          </w:p>
        </w:tc>
        <w:tc>
          <w:tcPr>
            <w:tcW w:w="1276" w:type="dxa"/>
            <w:vAlign w:val="center"/>
          </w:tcPr>
          <w:p w14:paraId="32132CC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Sardine</w:t>
            </w:r>
          </w:p>
        </w:tc>
        <w:tc>
          <w:tcPr>
            <w:tcW w:w="1559" w:type="dxa"/>
            <w:vAlign w:val="center"/>
          </w:tcPr>
          <w:p w14:paraId="24A8F19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Low</w:t>
            </w:r>
          </w:p>
        </w:tc>
      </w:tr>
      <w:tr w:rsidR="000F79E7" w:rsidRPr="000F79E7" w14:paraId="3F2A6ABE" w14:textId="77777777" w:rsidTr="000F79E7">
        <w:trPr>
          <w:trHeight w:val="320"/>
          <w:jc w:val="center"/>
        </w:trPr>
        <w:tc>
          <w:tcPr>
            <w:tcW w:w="966" w:type="dxa"/>
            <w:vMerge/>
            <w:vAlign w:val="center"/>
          </w:tcPr>
          <w:p w14:paraId="25810BEA"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ign w:val="center"/>
          </w:tcPr>
          <w:p w14:paraId="62B2E65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088" w:type="dxa"/>
            <w:vMerge/>
            <w:vAlign w:val="center"/>
          </w:tcPr>
          <w:p w14:paraId="043AEFF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67" w:type="dxa"/>
            <w:vMerge/>
            <w:vAlign w:val="center"/>
          </w:tcPr>
          <w:p w14:paraId="6414D38F"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0E050652"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71D0247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59130D24"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4AEC154A"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S. aurita</w:t>
            </w:r>
            <w:r w:rsidRPr="000F79E7">
              <w:rPr>
                <w:rFonts w:ascii="Times New Roman" w:hAnsi="Times New Roman" w:cs="Times New Roman"/>
                <w:color w:val="000000"/>
                <w:sz w:val="16"/>
                <w:szCs w:val="16"/>
                <w:lang w:val="en-GB"/>
              </w:rPr>
              <w:t xml:space="preserve"> 100%</w:t>
            </w:r>
          </w:p>
        </w:tc>
        <w:tc>
          <w:tcPr>
            <w:tcW w:w="1985" w:type="dxa"/>
            <w:vAlign w:val="center"/>
          </w:tcPr>
          <w:p w14:paraId="5DF9915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4A49D88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0E047AAE"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Sardinella aurita</w:t>
            </w:r>
          </w:p>
        </w:tc>
        <w:tc>
          <w:tcPr>
            <w:tcW w:w="1276" w:type="dxa"/>
            <w:vAlign w:val="center"/>
          </w:tcPr>
          <w:p w14:paraId="5CE30B3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Round sardinella</w:t>
            </w:r>
          </w:p>
        </w:tc>
        <w:tc>
          <w:tcPr>
            <w:tcW w:w="1559" w:type="dxa"/>
            <w:vAlign w:val="center"/>
          </w:tcPr>
          <w:p w14:paraId="0D3180E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Low</w:t>
            </w:r>
          </w:p>
        </w:tc>
      </w:tr>
      <w:tr w:rsidR="000F79E7" w:rsidRPr="000F79E7" w14:paraId="72C8F74F" w14:textId="77777777" w:rsidTr="000F79E7">
        <w:trPr>
          <w:trHeight w:val="320"/>
          <w:jc w:val="center"/>
        </w:trPr>
        <w:tc>
          <w:tcPr>
            <w:tcW w:w="966" w:type="dxa"/>
            <w:vMerge/>
            <w:vAlign w:val="center"/>
          </w:tcPr>
          <w:p w14:paraId="594DD28A"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1992D7F8"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Clupea harengus</w:t>
            </w:r>
          </w:p>
        </w:tc>
        <w:tc>
          <w:tcPr>
            <w:tcW w:w="1088" w:type="dxa"/>
            <w:vAlign w:val="center"/>
          </w:tcPr>
          <w:p w14:paraId="317404C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Herring</w:t>
            </w:r>
          </w:p>
        </w:tc>
        <w:tc>
          <w:tcPr>
            <w:tcW w:w="567" w:type="dxa"/>
            <w:vAlign w:val="center"/>
          </w:tcPr>
          <w:p w14:paraId="4AE855A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4E29EDA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3990378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6CAE1D0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6E9CE5EB"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C. harengus</w:t>
            </w:r>
            <w:r w:rsidRPr="000F79E7">
              <w:rPr>
                <w:rFonts w:ascii="Times New Roman" w:hAnsi="Times New Roman" w:cs="Times New Roman"/>
                <w:color w:val="000000"/>
                <w:sz w:val="16"/>
                <w:szCs w:val="16"/>
                <w:lang w:val="en-GB"/>
              </w:rPr>
              <w:t xml:space="preserve"> 100-99%</w:t>
            </w:r>
          </w:p>
        </w:tc>
        <w:tc>
          <w:tcPr>
            <w:tcW w:w="1985" w:type="dxa"/>
            <w:vAlign w:val="center"/>
          </w:tcPr>
          <w:p w14:paraId="142D47C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282699C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6BE6E30D"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Clupea harengus</w:t>
            </w:r>
          </w:p>
        </w:tc>
        <w:tc>
          <w:tcPr>
            <w:tcW w:w="1276" w:type="dxa"/>
            <w:vAlign w:val="center"/>
          </w:tcPr>
          <w:p w14:paraId="13A14F8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Herring</w:t>
            </w:r>
          </w:p>
        </w:tc>
        <w:tc>
          <w:tcPr>
            <w:tcW w:w="1559" w:type="dxa"/>
            <w:vAlign w:val="center"/>
          </w:tcPr>
          <w:p w14:paraId="2E75A85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Low</w:t>
            </w:r>
          </w:p>
        </w:tc>
      </w:tr>
      <w:tr w:rsidR="000F79E7" w:rsidRPr="000F79E7" w14:paraId="4CFD0068" w14:textId="77777777" w:rsidTr="000F79E7">
        <w:trPr>
          <w:trHeight w:val="320"/>
          <w:jc w:val="center"/>
        </w:trPr>
        <w:tc>
          <w:tcPr>
            <w:tcW w:w="966" w:type="dxa"/>
            <w:vAlign w:val="center"/>
          </w:tcPr>
          <w:p w14:paraId="22C497B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Scopaenidae</w:t>
            </w:r>
          </w:p>
        </w:tc>
        <w:tc>
          <w:tcPr>
            <w:tcW w:w="982" w:type="dxa"/>
            <w:vAlign w:val="center"/>
          </w:tcPr>
          <w:p w14:paraId="6AFE5293"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Sebastes norvegicus</w:t>
            </w:r>
          </w:p>
        </w:tc>
        <w:tc>
          <w:tcPr>
            <w:tcW w:w="1088" w:type="dxa"/>
            <w:vAlign w:val="center"/>
          </w:tcPr>
          <w:p w14:paraId="39B2C99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Golden redfish</w:t>
            </w:r>
          </w:p>
        </w:tc>
        <w:tc>
          <w:tcPr>
            <w:tcW w:w="567" w:type="dxa"/>
            <w:vAlign w:val="center"/>
          </w:tcPr>
          <w:p w14:paraId="1AEC66D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7A314C45"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5047E5EE"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714CC6D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2268" w:type="dxa"/>
            <w:vAlign w:val="center"/>
          </w:tcPr>
          <w:p w14:paraId="2974BE62"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S. fasciatus</w:t>
            </w:r>
            <w:r w:rsidRPr="000F79E7">
              <w:rPr>
                <w:rFonts w:ascii="Times New Roman" w:hAnsi="Times New Roman" w:cs="Times New Roman"/>
                <w:color w:val="000000"/>
                <w:sz w:val="16"/>
                <w:szCs w:val="16"/>
              </w:rPr>
              <w:t xml:space="preserve">; </w:t>
            </w:r>
            <w:r w:rsidRPr="000F79E7">
              <w:rPr>
                <w:rFonts w:ascii="Times New Roman" w:hAnsi="Times New Roman" w:cs="Times New Roman"/>
                <w:i/>
                <w:color w:val="000000"/>
                <w:sz w:val="16"/>
                <w:szCs w:val="16"/>
              </w:rPr>
              <w:t>S. mentella</w:t>
            </w:r>
          </w:p>
          <w:p w14:paraId="7EB889BE"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S. norvegicus</w:t>
            </w:r>
            <w:r w:rsidRPr="000F79E7">
              <w:rPr>
                <w:rFonts w:ascii="Times New Roman" w:hAnsi="Times New Roman" w:cs="Times New Roman"/>
                <w:color w:val="000000"/>
                <w:sz w:val="16"/>
                <w:szCs w:val="16"/>
              </w:rPr>
              <w:t xml:space="preserve">; </w:t>
            </w:r>
            <w:r w:rsidRPr="000F79E7">
              <w:rPr>
                <w:rFonts w:ascii="Times New Roman" w:hAnsi="Times New Roman" w:cs="Times New Roman"/>
                <w:i/>
                <w:color w:val="000000"/>
                <w:sz w:val="16"/>
                <w:szCs w:val="16"/>
              </w:rPr>
              <w:t>S. viviparus</w:t>
            </w:r>
            <w:r w:rsidRPr="000F79E7">
              <w:rPr>
                <w:rFonts w:ascii="Times New Roman" w:hAnsi="Times New Roman" w:cs="Times New Roman"/>
                <w:color w:val="000000"/>
                <w:sz w:val="16"/>
                <w:szCs w:val="16"/>
              </w:rPr>
              <w:t xml:space="preserve"> 100%</w:t>
            </w:r>
          </w:p>
        </w:tc>
        <w:tc>
          <w:tcPr>
            <w:tcW w:w="1985" w:type="dxa"/>
            <w:vAlign w:val="center"/>
          </w:tcPr>
          <w:p w14:paraId="08893D8E"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i/>
                <w:sz w:val="16"/>
                <w:szCs w:val="16"/>
              </w:rPr>
              <w:t>S. mentella</w:t>
            </w:r>
            <w:r w:rsidRPr="000F79E7">
              <w:rPr>
                <w:rFonts w:ascii="Times New Roman" w:hAnsi="Times New Roman" w:cs="Times New Roman"/>
                <w:sz w:val="16"/>
                <w:szCs w:val="16"/>
              </w:rPr>
              <w:t xml:space="preserve"> , </w:t>
            </w:r>
            <w:r w:rsidRPr="000F79E7">
              <w:rPr>
                <w:rFonts w:ascii="Times New Roman" w:hAnsi="Times New Roman" w:cs="Times New Roman"/>
                <w:i/>
                <w:sz w:val="16"/>
                <w:szCs w:val="16"/>
              </w:rPr>
              <w:t>S. norvegicus</w:t>
            </w:r>
            <w:r w:rsidRPr="000F79E7">
              <w:rPr>
                <w:rFonts w:ascii="Times New Roman" w:hAnsi="Times New Roman" w:cs="Times New Roman"/>
                <w:sz w:val="16"/>
                <w:szCs w:val="16"/>
              </w:rPr>
              <w:t xml:space="preserve"> 100-99%;</w:t>
            </w:r>
          </w:p>
          <w:p w14:paraId="140B2A0F"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i/>
                <w:sz w:val="16"/>
                <w:szCs w:val="16"/>
              </w:rPr>
              <w:t>S. fasciatus</w:t>
            </w:r>
            <w:r w:rsidRPr="000F79E7">
              <w:rPr>
                <w:rFonts w:ascii="Times New Roman" w:hAnsi="Times New Roman" w:cs="Times New Roman"/>
                <w:sz w:val="16"/>
                <w:szCs w:val="16"/>
              </w:rPr>
              <w:t xml:space="preserve">; </w:t>
            </w:r>
            <w:r w:rsidRPr="000F79E7">
              <w:rPr>
                <w:rFonts w:ascii="Times New Roman" w:hAnsi="Times New Roman" w:cs="Times New Roman"/>
                <w:i/>
                <w:sz w:val="16"/>
                <w:szCs w:val="16"/>
              </w:rPr>
              <w:t>S. alutus</w:t>
            </w:r>
            <w:r w:rsidRPr="000F79E7">
              <w:rPr>
                <w:rFonts w:ascii="Times New Roman" w:hAnsi="Times New Roman" w:cs="Times New Roman"/>
                <w:sz w:val="16"/>
                <w:szCs w:val="16"/>
              </w:rPr>
              <w:t xml:space="preserve"> 98%;</w:t>
            </w:r>
          </w:p>
        </w:tc>
        <w:tc>
          <w:tcPr>
            <w:tcW w:w="1701" w:type="dxa"/>
            <w:vAlign w:val="center"/>
          </w:tcPr>
          <w:p w14:paraId="0B59412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7A24C4B0"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i/>
                <w:sz w:val="16"/>
                <w:szCs w:val="16"/>
              </w:rPr>
              <w:t>Sebastes</w:t>
            </w:r>
            <w:r w:rsidRPr="000F79E7">
              <w:rPr>
                <w:rFonts w:ascii="Times New Roman" w:hAnsi="Times New Roman" w:cs="Times New Roman"/>
                <w:sz w:val="16"/>
                <w:szCs w:val="16"/>
              </w:rPr>
              <w:t xml:space="preserve"> sp.</w:t>
            </w:r>
          </w:p>
        </w:tc>
        <w:tc>
          <w:tcPr>
            <w:tcW w:w="1276" w:type="dxa"/>
            <w:vAlign w:val="center"/>
          </w:tcPr>
          <w:p w14:paraId="6F9A8022"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559" w:type="dxa"/>
            <w:vAlign w:val="center"/>
          </w:tcPr>
          <w:p w14:paraId="15327D48"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high</w:t>
            </w:r>
          </w:p>
        </w:tc>
      </w:tr>
      <w:tr w:rsidR="000F79E7" w:rsidRPr="000F79E7" w14:paraId="0D70FA2E" w14:textId="77777777" w:rsidTr="000F79E7">
        <w:trPr>
          <w:trHeight w:val="320"/>
          <w:jc w:val="center"/>
        </w:trPr>
        <w:tc>
          <w:tcPr>
            <w:tcW w:w="966" w:type="dxa"/>
            <w:vAlign w:val="center"/>
          </w:tcPr>
          <w:p w14:paraId="21057A0A"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Carangidae</w:t>
            </w:r>
          </w:p>
        </w:tc>
        <w:tc>
          <w:tcPr>
            <w:tcW w:w="982" w:type="dxa"/>
            <w:vAlign w:val="center"/>
          </w:tcPr>
          <w:p w14:paraId="6A278674"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Seriola dumerilii</w:t>
            </w:r>
          </w:p>
        </w:tc>
        <w:tc>
          <w:tcPr>
            <w:tcW w:w="1088" w:type="dxa"/>
            <w:vAlign w:val="center"/>
          </w:tcPr>
          <w:p w14:paraId="095E1285"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Greater Amberjack</w:t>
            </w:r>
          </w:p>
        </w:tc>
        <w:tc>
          <w:tcPr>
            <w:tcW w:w="567" w:type="dxa"/>
            <w:vAlign w:val="center"/>
          </w:tcPr>
          <w:p w14:paraId="78F92DE3"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661" w:type="dxa"/>
            <w:vAlign w:val="center"/>
          </w:tcPr>
          <w:p w14:paraId="0A6258CD" w14:textId="77777777" w:rsidR="000F79E7" w:rsidRPr="000F79E7" w:rsidRDefault="000F79E7" w:rsidP="000F79E7">
            <w:pPr>
              <w:spacing w:line="240" w:lineRule="auto"/>
              <w:jc w:val="center"/>
              <w:rPr>
                <w:rFonts w:ascii="Times New Roman" w:hAnsi="Times New Roman" w:cs="Times New Roman"/>
                <w:sz w:val="16"/>
                <w:szCs w:val="16"/>
              </w:rPr>
            </w:pPr>
          </w:p>
        </w:tc>
        <w:tc>
          <w:tcPr>
            <w:tcW w:w="661" w:type="dxa"/>
            <w:vAlign w:val="center"/>
          </w:tcPr>
          <w:p w14:paraId="79F56359"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520" w:type="dxa"/>
            <w:vAlign w:val="center"/>
          </w:tcPr>
          <w:p w14:paraId="55F133FC" w14:textId="77777777" w:rsidR="000F79E7" w:rsidRPr="000F79E7" w:rsidRDefault="000F79E7" w:rsidP="000F79E7">
            <w:pPr>
              <w:spacing w:line="240" w:lineRule="auto"/>
              <w:jc w:val="center"/>
              <w:rPr>
                <w:rFonts w:ascii="Times New Roman" w:hAnsi="Times New Roman" w:cs="Times New Roman"/>
                <w:sz w:val="16"/>
                <w:szCs w:val="16"/>
              </w:rPr>
            </w:pPr>
          </w:p>
        </w:tc>
        <w:tc>
          <w:tcPr>
            <w:tcW w:w="2268" w:type="dxa"/>
            <w:vAlign w:val="center"/>
          </w:tcPr>
          <w:p w14:paraId="21641EB2"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S. rivoliana</w:t>
            </w:r>
            <w:r w:rsidRPr="000F79E7">
              <w:rPr>
                <w:rFonts w:ascii="Times New Roman" w:hAnsi="Times New Roman" w:cs="Times New Roman"/>
                <w:color w:val="000000"/>
                <w:sz w:val="16"/>
                <w:szCs w:val="16"/>
              </w:rPr>
              <w:t xml:space="preserve"> 100%</w:t>
            </w:r>
          </w:p>
        </w:tc>
        <w:tc>
          <w:tcPr>
            <w:tcW w:w="1985" w:type="dxa"/>
            <w:vAlign w:val="center"/>
          </w:tcPr>
          <w:p w14:paraId="18FA4578"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701" w:type="dxa"/>
            <w:vAlign w:val="center"/>
          </w:tcPr>
          <w:p w14:paraId="5447C5EA"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417" w:type="dxa"/>
            <w:vAlign w:val="center"/>
          </w:tcPr>
          <w:p w14:paraId="60807A1F"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Seriola rivoliana</w:t>
            </w:r>
          </w:p>
        </w:tc>
        <w:tc>
          <w:tcPr>
            <w:tcW w:w="1276" w:type="dxa"/>
            <w:vAlign w:val="center"/>
          </w:tcPr>
          <w:p w14:paraId="3BD9E87B"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Yellowtail</w:t>
            </w:r>
          </w:p>
        </w:tc>
        <w:tc>
          <w:tcPr>
            <w:tcW w:w="1559" w:type="dxa"/>
            <w:vAlign w:val="center"/>
          </w:tcPr>
          <w:p w14:paraId="31B87BC5"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high</w:t>
            </w:r>
          </w:p>
        </w:tc>
      </w:tr>
      <w:tr w:rsidR="000F79E7" w:rsidRPr="000F79E7" w14:paraId="09304301" w14:textId="77777777" w:rsidTr="000F79E7">
        <w:trPr>
          <w:trHeight w:val="320"/>
          <w:jc w:val="center"/>
        </w:trPr>
        <w:tc>
          <w:tcPr>
            <w:tcW w:w="966" w:type="dxa"/>
            <w:vMerge w:val="restart"/>
            <w:vAlign w:val="center"/>
          </w:tcPr>
          <w:p w14:paraId="423A605F"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Sparidae</w:t>
            </w:r>
          </w:p>
        </w:tc>
        <w:tc>
          <w:tcPr>
            <w:tcW w:w="982" w:type="dxa"/>
            <w:vAlign w:val="center"/>
          </w:tcPr>
          <w:p w14:paraId="548FF60D"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Dentex angolensis</w:t>
            </w:r>
          </w:p>
        </w:tc>
        <w:tc>
          <w:tcPr>
            <w:tcW w:w="1088" w:type="dxa"/>
            <w:vAlign w:val="center"/>
          </w:tcPr>
          <w:p w14:paraId="31DF2CE3"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Angolan dentex</w:t>
            </w:r>
          </w:p>
        </w:tc>
        <w:tc>
          <w:tcPr>
            <w:tcW w:w="567" w:type="dxa"/>
            <w:vAlign w:val="center"/>
          </w:tcPr>
          <w:p w14:paraId="59C9C3F9"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661" w:type="dxa"/>
            <w:vAlign w:val="center"/>
          </w:tcPr>
          <w:p w14:paraId="2C701A8C" w14:textId="77777777" w:rsidR="000F79E7" w:rsidRPr="000F79E7" w:rsidRDefault="000F79E7" w:rsidP="000F79E7">
            <w:pPr>
              <w:spacing w:line="240" w:lineRule="auto"/>
              <w:jc w:val="center"/>
              <w:rPr>
                <w:rFonts w:ascii="Times New Roman" w:hAnsi="Times New Roman" w:cs="Times New Roman"/>
                <w:sz w:val="16"/>
                <w:szCs w:val="16"/>
              </w:rPr>
            </w:pPr>
          </w:p>
        </w:tc>
        <w:tc>
          <w:tcPr>
            <w:tcW w:w="661" w:type="dxa"/>
            <w:vAlign w:val="center"/>
          </w:tcPr>
          <w:p w14:paraId="63B746B2"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520" w:type="dxa"/>
            <w:vAlign w:val="center"/>
          </w:tcPr>
          <w:p w14:paraId="092012B4" w14:textId="77777777" w:rsidR="000F79E7" w:rsidRPr="000F79E7" w:rsidRDefault="000F79E7" w:rsidP="000F79E7">
            <w:pPr>
              <w:spacing w:line="240" w:lineRule="auto"/>
              <w:jc w:val="center"/>
              <w:rPr>
                <w:rFonts w:ascii="Times New Roman" w:hAnsi="Times New Roman" w:cs="Times New Roman"/>
                <w:sz w:val="16"/>
                <w:szCs w:val="16"/>
              </w:rPr>
            </w:pPr>
          </w:p>
        </w:tc>
        <w:tc>
          <w:tcPr>
            <w:tcW w:w="2268" w:type="dxa"/>
            <w:vAlign w:val="center"/>
          </w:tcPr>
          <w:p w14:paraId="2E7A366B"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D. canariensis</w:t>
            </w:r>
            <w:r w:rsidRPr="000F79E7">
              <w:rPr>
                <w:rFonts w:ascii="Times New Roman" w:hAnsi="Times New Roman" w:cs="Times New Roman"/>
                <w:color w:val="000000"/>
                <w:sz w:val="16"/>
                <w:szCs w:val="16"/>
              </w:rPr>
              <w:t xml:space="preserve"> 100%</w:t>
            </w:r>
          </w:p>
        </w:tc>
        <w:tc>
          <w:tcPr>
            <w:tcW w:w="1985" w:type="dxa"/>
            <w:vAlign w:val="center"/>
          </w:tcPr>
          <w:p w14:paraId="21867519"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701" w:type="dxa"/>
            <w:vAlign w:val="center"/>
          </w:tcPr>
          <w:p w14:paraId="3E470BD6"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417" w:type="dxa"/>
            <w:vAlign w:val="center"/>
          </w:tcPr>
          <w:p w14:paraId="469DDCB8"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Dentex canariensis</w:t>
            </w:r>
          </w:p>
        </w:tc>
        <w:tc>
          <w:tcPr>
            <w:tcW w:w="1276" w:type="dxa"/>
            <w:vAlign w:val="center"/>
          </w:tcPr>
          <w:p w14:paraId="31295FBA"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Canary dentex</w:t>
            </w:r>
          </w:p>
        </w:tc>
        <w:tc>
          <w:tcPr>
            <w:tcW w:w="1559" w:type="dxa"/>
            <w:vAlign w:val="center"/>
          </w:tcPr>
          <w:p w14:paraId="1B4A3718"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high</w:t>
            </w:r>
          </w:p>
        </w:tc>
      </w:tr>
      <w:tr w:rsidR="000F79E7" w:rsidRPr="000F79E7" w14:paraId="1231CCC9" w14:textId="77777777" w:rsidTr="000F79E7">
        <w:trPr>
          <w:trHeight w:val="320"/>
          <w:jc w:val="center"/>
        </w:trPr>
        <w:tc>
          <w:tcPr>
            <w:tcW w:w="966" w:type="dxa"/>
            <w:vMerge/>
            <w:vAlign w:val="center"/>
          </w:tcPr>
          <w:p w14:paraId="1B872215" w14:textId="77777777" w:rsidR="000F79E7" w:rsidRPr="000F79E7" w:rsidRDefault="000F79E7" w:rsidP="000F79E7">
            <w:pPr>
              <w:spacing w:line="240" w:lineRule="auto"/>
              <w:jc w:val="center"/>
              <w:rPr>
                <w:rFonts w:ascii="Times New Roman" w:hAnsi="Times New Roman" w:cs="Times New Roman"/>
                <w:sz w:val="16"/>
                <w:szCs w:val="16"/>
              </w:rPr>
            </w:pPr>
          </w:p>
        </w:tc>
        <w:tc>
          <w:tcPr>
            <w:tcW w:w="982" w:type="dxa"/>
            <w:vAlign w:val="center"/>
          </w:tcPr>
          <w:p w14:paraId="2A333342"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rPr>
              <w:t>Cheimeri</w:t>
            </w:r>
            <w:r w:rsidRPr="000F79E7">
              <w:rPr>
                <w:rFonts w:ascii="Times New Roman" w:hAnsi="Times New Roman" w:cs="Times New Roman"/>
                <w:i/>
                <w:sz w:val="16"/>
                <w:szCs w:val="16"/>
                <w:lang w:val="en-GB"/>
              </w:rPr>
              <w:t>us nufar</w:t>
            </w:r>
          </w:p>
        </w:tc>
        <w:tc>
          <w:tcPr>
            <w:tcW w:w="1088" w:type="dxa"/>
            <w:vAlign w:val="center"/>
          </w:tcPr>
          <w:p w14:paraId="0942243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Santer seabream</w:t>
            </w:r>
          </w:p>
        </w:tc>
        <w:tc>
          <w:tcPr>
            <w:tcW w:w="567" w:type="dxa"/>
            <w:vAlign w:val="center"/>
          </w:tcPr>
          <w:p w14:paraId="49746FD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12F3F38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33D2937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30709ED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6B897630"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C. nufar</w:t>
            </w:r>
            <w:r w:rsidRPr="000F79E7">
              <w:rPr>
                <w:rFonts w:ascii="Times New Roman" w:hAnsi="Times New Roman" w:cs="Times New Roman"/>
                <w:color w:val="000000"/>
                <w:sz w:val="16"/>
                <w:szCs w:val="16"/>
              </w:rPr>
              <w:t xml:space="preserve"> 100-99%</w:t>
            </w:r>
          </w:p>
        </w:tc>
        <w:tc>
          <w:tcPr>
            <w:tcW w:w="1985" w:type="dxa"/>
            <w:vAlign w:val="center"/>
          </w:tcPr>
          <w:p w14:paraId="13880D7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65797C2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009CA98E"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Cheimerius nufar</w:t>
            </w:r>
          </w:p>
        </w:tc>
        <w:tc>
          <w:tcPr>
            <w:tcW w:w="1276" w:type="dxa"/>
            <w:vAlign w:val="center"/>
          </w:tcPr>
          <w:p w14:paraId="152167B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Santer seabream</w:t>
            </w:r>
          </w:p>
          <w:p w14:paraId="3D944A4B"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559" w:type="dxa"/>
            <w:vAlign w:val="center"/>
          </w:tcPr>
          <w:p w14:paraId="7CF305C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Medium-high</w:t>
            </w:r>
          </w:p>
        </w:tc>
      </w:tr>
      <w:tr w:rsidR="000F79E7" w:rsidRPr="000F79E7" w14:paraId="6CB19113" w14:textId="77777777" w:rsidTr="000F79E7">
        <w:trPr>
          <w:trHeight w:val="320"/>
          <w:jc w:val="center"/>
        </w:trPr>
        <w:tc>
          <w:tcPr>
            <w:tcW w:w="966" w:type="dxa"/>
            <w:vAlign w:val="center"/>
          </w:tcPr>
          <w:p w14:paraId="1B89E9B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Pangasiidae</w:t>
            </w:r>
          </w:p>
        </w:tc>
        <w:tc>
          <w:tcPr>
            <w:tcW w:w="982" w:type="dxa"/>
            <w:vAlign w:val="center"/>
          </w:tcPr>
          <w:p w14:paraId="14D75817"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 hypophthalm.</w:t>
            </w:r>
          </w:p>
        </w:tc>
        <w:tc>
          <w:tcPr>
            <w:tcW w:w="1088" w:type="dxa"/>
            <w:vAlign w:val="center"/>
          </w:tcPr>
          <w:p w14:paraId="245B189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Striped catfish</w:t>
            </w:r>
          </w:p>
        </w:tc>
        <w:tc>
          <w:tcPr>
            <w:tcW w:w="567" w:type="dxa"/>
            <w:vAlign w:val="center"/>
          </w:tcPr>
          <w:p w14:paraId="55CB0F1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6A0F45C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66F44A9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44DD78C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7F6EB3BE"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P. hypophthalmus</w:t>
            </w:r>
            <w:r w:rsidRPr="000F79E7">
              <w:rPr>
                <w:rFonts w:ascii="Times New Roman" w:hAnsi="Times New Roman" w:cs="Times New Roman"/>
                <w:color w:val="000000"/>
                <w:sz w:val="16"/>
                <w:szCs w:val="16"/>
                <w:lang w:val="en-GB"/>
              </w:rPr>
              <w:t xml:space="preserve"> 100%</w:t>
            </w:r>
          </w:p>
        </w:tc>
        <w:tc>
          <w:tcPr>
            <w:tcW w:w="1985" w:type="dxa"/>
            <w:vAlign w:val="center"/>
          </w:tcPr>
          <w:p w14:paraId="54F2773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74D5125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2D2D496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Pangasianodon hypophthalmus</w:t>
            </w:r>
          </w:p>
        </w:tc>
        <w:tc>
          <w:tcPr>
            <w:tcW w:w="1276" w:type="dxa"/>
            <w:vAlign w:val="center"/>
          </w:tcPr>
          <w:p w14:paraId="3D65DE7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Striped catfish</w:t>
            </w:r>
          </w:p>
        </w:tc>
        <w:tc>
          <w:tcPr>
            <w:tcW w:w="1559" w:type="dxa"/>
            <w:vAlign w:val="center"/>
          </w:tcPr>
          <w:p w14:paraId="08136FB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Medium-low</w:t>
            </w:r>
          </w:p>
        </w:tc>
      </w:tr>
      <w:tr w:rsidR="000F79E7" w:rsidRPr="000F79E7" w14:paraId="7D64C464" w14:textId="77777777" w:rsidTr="000F79E7">
        <w:trPr>
          <w:trHeight w:val="320"/>
          <w:jc w:val="center"/>
        </w:trPr>
        <w:tc>
          <w:tcPr>
            <w:tcW w:w="966" w:type="dxa"/>
            <w:vAlign w:val="center"/>
          </w:tcPr>
          <w:p w14:paraId="73177EA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Xiphiidae</w:t>
            </w:r>
          </w:p>
        </w:tc>
        <w:tc>
          <w:tcPr>
            <w:tcW w:w="982" w:type="dxa"/>
            <w:vAlign w:val="center"/>
          </w:tcPr>
          <w:p w14:paraId="6763F848"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Xiphias gladius</w:t>
            </w:r>
          </w:p>
        </w:tc>
        <w:tc>
          <w:tcPr>
            <w:tcW w:w="1088" w:type="dxa"/>
            <w:vAlign w:val="center"/>
          </w:tcPr>
          <w:p w14:paraId="0138D3F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Swordfish</w:t>
            </w:r>
          </w:p>
        </w:tc>
        <w:tc>
          <w:tcPr>
            <w:tcW w:w="567" w:type="dxa"/>
            <w:vAlign w:val="center"/>
          </w:tcPr>
          <w:p w14:paraId="7C28CDE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4470C81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35B96C15"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257424EB"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73B90331"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X. gladius</w:t>
            </w:r>
            <w:r w:rsidRPr="000F79E7">
              <w:rPr>
                <w:rFonts w:ascii="Times New Roman" w:hAnsi="Times New Roman" w:cs="Times New Roman"/>
                <w:color w:val="000000"/>
                <w:sz w:val="16"/>
                <w:szCs w:val="16"/>
                <w:lang w:val="en-GB"/>
              </w:rPr>
              <w:t xml:space="preserve"> 100%</w:t>
            </w:r>
          </w:p>
        </w:tc>
        <w:tc>
          <w:tcPr>
            <w:tcW w:w="1985" w:type="dxa"/>
            <w:vAlign w:val="center"/>
          </w:tcPr>
          <w:p w14:paraId="1BBC550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2315D7E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1808E99A"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Xiphias gladius</w:t>
            </w:r>
          </w:p>
        </w:tc>
        <w:tc>
          <w:tcPr>
            <w:tcW w:w="1276" w:type="dxa"/>
            <w:vAlign w:val="center"/>
          </w:tcPr>
          <w:p w14:paraId="28F6784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Swordfish</w:t>
            </w:r>
          </w:p>
        </w:tc>
        <w:tc>
          <w:tcPr>
            <w:tcW w:w="1559" w:type="dxa"/>
            <w:vAlign w:val="center"/>
          </w:tcPr>
          <w:p w14:paraId="1270687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746D0D53" w14:textId="77777777" w:rsidTr="000F79E7">
        <w:trPr>
          <w:trHeight w:val="320"/>
          <w:jc w:val="center"/>
        </w:trPr>
        <w:tc>
          <w:tcPr>
            <w:tcW w:w="966" w:type="dxa"/>
            <w:vAlign w:val="center"/>
          </w:tcPr>
          <w:p w14:paraId="1DCF39C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Percidae</w:t>
            </w:r>
          </w:p>
        </w:tc>
        <w:tc>
          <w:tcPr>
            <w:tcW w:w="982" w:type="dxa"/>
            <w:vAlign w:val="center"/>
          </w:tcPr>
          <w:p w14:paraId="31E73352"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Perca fluviatilis</w:t>
            </w:r>
          </w:p>
        </w:tc>
        <w:tc>
          <w:tcPr>
            <w:tcW w:w="1088" w:type="dxa"/>
            <w:vAlign w:val="center"/>
          </w:tcPr>
          <w:p w14:paraId="0DA8AFF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European perch</w:t>
            </w:r>
          </w:p>
        </w:tc>
        <w:tc>
          <w:tcPr>
            <w:tcW w:w="567" w:type="dxa"/>
            <w:vAlign w:val="center"/>
          </w:tcPr>
          <w:p w14:paraId="1B72CAF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1DE1C08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78A3972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36EA1E5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4E9AB690"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P. fluviatilis</w:t>
            </w:r>
            <w:r w:rsidRPr="000F79E7">
              <w:rPr>
                <w:rFonts w:ascii="Times New Roman" w:hAnsi="Times New Roman" w:cs="Times New Roman"/>
                <w:color w:val="000000"/>
                <w:sz w:val="16"/>
                <w:szCs w:val="16"/>
                <w:lang w:val="en-GB"/>
              </w:rPr>
              <w:t xml:space="preserve"> 100-99%</w:t>
            </w:r>
          </w:p>
        </w:tc>
        <w:tc>
          <w:tcPr>
            <w:tcW w:w="1985" w:type="dxa"/>
            <w:vAlign w:val="center"/>
          </w:tcPr>
          <w:p w14:paraId="205A8CA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4CD3A4E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6E6B47BA"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Perca fluviatilis</w:t>
            </w:r>
          </w:p>
        </w:tc>
        <w:tc>
          <w:tcPr>
            <w:tcW w:w="1276" w:type="dxa"/>
            <w:vAlign w:val="center"/>
          </w:tcPr>
          <w:p w14:paraId="24ABA1C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European perch</w:t>
            </w:r>
          </w:p>
        </w:tc>
        <w:tc>
          <w:tcPr>
            <w:tcW w:w="1559" w:type="dxa"/>
            <w:vAlign w:val="center"/>
          </w:tcPr>
          <w:p w14:paraId="676A4F3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Unknown</w:t>
            </w:r>
          </w:p>
        </w:tc>
      </w:tr>
      <w:tr w:rsidR="000F79E7" w:rsidRPr="000F79E7" w14:paraId="2C8335C7" w14:textId="77777777" w:rsidTr="000F79E7">
        <w:trPr>
          <w:trHeight w:val="320"/>
          <w:jc w:val="center"/>
        </w:trPr>
        <w:tc>
          <w:tcPr>
            <w:tcW w:w="966" w:type="dxa"/>
            <w:vAlign w:val="center"/>
          </w:tcPr>
          <w:p w14:paraId="16A5130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Latidae</w:t>
            </w:r>
          </w:p>
        </w:tc>
        <w:tc>
          <w:tcPr>
            <w:tcW w:w="982" w:type="dxa"/>
            <w:vAlign w:val="center"/>
          </w:tcPr>
          <w:p w14:paraId="55D7C058"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Lates niloticus</w:t>
            </w:r>
          </w:p>
        </w:tc>
        <w:tc>
          <w:tcPr>
            <w:tcW w:w="1088" w:type="dxa"/>
            <w:vAlign w:val="center"/>
          </w:tcPr>
          <w:p w14:paraId="50FAD0C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Nile perch</w:t>
            </w:r>
          </w:p>
        </w:tc>
        <w:tc>
          <w:tcPr>
            <w:tcW w:w="567" w:type="dxa"/>
            <w:vAlign w:val="center"/>
          </w:tcPr>
          <w:p w14:paraId="41282FD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3</w:t>
            </w:r>
          </w:p>
        </w:tc>
        <w:tc>
          <w:tcPr>
            <w:tcW w:w="661" w:type="dxa"/>
            <w:vAlign w:val="center"/>
          </w:tcPr>
          <w:p w14:paraId="3DC04B3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3</w:t>
            </w:r>
          </w:p>
        </w:tc>
        <w:tc>
          <w:tcPr>
            <w:tcW w:w="661" w:type="dxa"/>
            <w:vAlign w:val="center"/>
          </w:tcPr>
          <w:p w14:paraId="1513078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1613970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08951BF2"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L. niloticus</w:t>
            </w:r>
            <w:r w:rsidRPr="000F79E7">
              <w:rPr>
                <w:rFonts w:ascii="Times New Roman" w:hAnsi="Times New Roman" w:cs="Times New Roman"/>
                <w:color w:val="000000"/>
                <w:sz w:val="16"/>
                <w:szCs w:val="16"/>
                <w:lang w:val="en-GB"/>
              </w:rPr>
              <w:t xml:space="preserve"> 100%</w:t>
            </w:r>
          </w:p>
        </w:tc>
        <w:tc>
          <w:tcPr>
            <w:tcW w:w="1985" w:type="dxa"/>
            <w:vAlign w:val="center"/>
          </w:tcPr>
          <w:p w14:paraId="5B5DBBD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35FB6E3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09C0D2CF"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Lates niloticus</w:t>
            </w:r>
          </w:p>
        </w:tc>
        <w:tc>
          <w:tcPr>
            <w:tcW w:w="1276" w:type="dxa"/>
            <w:vAlign w:val="center"/>
          </w:tcPr>
          <w:p w14:paraId="45640EF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Nile perch</w:t>
            </w:r>
          </w:p>
        </w:tc>
        <w:tc>
          <w:tcPr>
            <w:tcW w:w="1559" w:type="dxa"/>
            <w:vAlign w:val="center"/>
          </w:tcPr>
          <w:p w14:paraId="2A9EE35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w:t>
            </w:r>
          </w:p>
        </w:tc>
      </w:tr>
      <w:tr w:rsidR="000F79E7" w:rsidRPr="000F79E7" w14:paraId="6FD7C37C" w14:textId="77777777" w:rsidTr="000F79E7">
        <w:trPr>
          <w:trHeight w:val="320"/>
          <w:jc w:val="center"/>
        </w:trPr>
        <w:tc>
          <w:tcPr>
            <w:tcW w:w="966" w:type="dxa"/>
            <w:vMerge w:val="restart"/>
            <w:vAlign w:val="center"/>
          </w:tcPr>
          <w:p w14:paraId="40B2D23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Zeidae</w:t>
            </w:r>
          </w:p>
        </w:tc>
        <w:tc>
          <w:tcPr>
            <w:tcW w:w="982" w:type="dxa"/>
            <w:vMerge w:val="restart"/>
            <w:vAlign w:val="center"/>
          </w:tcPr>
          <w:p w14:paraId="27381174"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Zeus faber</w:t>
            </w:r>
          </w:p>
        </w:tc>
        <w:tc>
          <w:tcPr>
            <w:tcW w:w="1088" w:type="dxa"/>
            <w:vMerge w:val="restart"/>
            <w:vAlign w:val="center"/>
          </w:tcPr>
          <w:p w14:paraId="2D0257D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John Dory</w:t>
            </w:r>
          </w:p>
        </w:tc>
        <w:tc>
          <w:tcPr>
            <w:tcW w:w="567" w:type="dxa"/>
            <w:vAlign w:val="center"/>
          </w:tcPr>
          <w:p w14:paraId="4DEFF47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09828FF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70DAA21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0E88591E"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1FCF9FF4"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Z. faber</w:t>
            </w:r>
            <w:r w:rsidRPr="000F79E7">
              <w:rPr>
                <w:rFonts w:ascii="Times New Roman" w:hAnsi="Times New Roman" w:cs="Times New Roman"/>
                <w:color w:val="000000"/>
                <w:sz w:val="16"/>
                <w:szCs w:val="16"/>
                <w:lang w:val="en-GB"/>
              </w:rPr>
              <w:t xml:space="preserve"> 100-99%</w:t>
            </w:r>
          </w:p>
        </w:tc>
        <w:tc>
          <w:tcPr>
            <w:tcW w:w="1985" w:type="dxa"/>
            <w:vAlign w:val="center"/>
          </w:tcPr>
          <w:p w14:paraId="7B38152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318F636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64E4A30E"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Zeus faber</w:t>
            </w:r>
          </w:p>
        </w:tc>
        <w:tc>
          <w:tcPr>
            <w:tcW w:w="1276" w:type="dxa"/>
            <w:vAlign w:val="center"/>
          </w:tcPr>
          <w:p w14:paraId="325044F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John Dory</w:t>
            </w:r>
          </w:p>
        </w:tc>
        <w:tc>
          <w:tcPr>
            <w:tcW w:w="1559" w:type="dxa"/>
            <w:vAlign w:val="center"/>
          </w:tcPr>
          <w:p w14:paraId="4C72EC1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374C3B6D" w14:textId="77777777" w:rsidTr="000F79E7">
        <w:trPr>
          <w:trHeight w:val="320"/>
          <w:jc w:val="center"/>
        </w:trPr>
        <w:tc>
          <w:tcPr>
            <w:tcW w:w="966" w:type="dxa"/>
            <w:vMerge/>
            <w:vAlign w:val="center"/>
          </w:tcPr>
          <w:p w14:paraId="43734E6E"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ign w:val="center"/>
          </w:tcPr>
          <w:p w14:paraId="39949878" w14:textId="77777777" w:rsidR="000F79E7" w:rsidRPr="000F79E7" w:rsidRDefault="000F79E7" w:rsidP="000F79E7">
            <w:pPr>
              <w:spacing w:line="240" w:lineRule="auto"/>
              <w:jc w:val="center"/>
              <w:rPr>
                <w:rFonts w:ascii="Times New Roman" w:hAnsi="Times New Roman" w:cs="Times New Roman"/>
                <w:i/>
                <w:sz w:val="16"/>
                <w:szCs w:val="16"/>
                <w:lang w:val="en-GB"/>
              </w:rPr>
            </w:pPr>
          </w:p>
        </w:tc>
        <w:tc>
          <w:tcPr>
            <w:tcW w:w="1088" w:type="dxa"/>
            <w:vMerge/>
            <w:vAlign w:val="center"/>
          </w:tcPr>
          <w:p w14:paraId="14AA0A8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67" w:type="dxa"/>
            <w:vAlign w:val="center"/>
          </w:tcPr>
          <w:p w14:paraId="5A62120A"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7F5AEA4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5DDAFED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3570200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2988974A"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Z. nebulosae</w:t>
            </w:r>
            <w:r w:rsidRPr="000F79E7">
              <w:rPr>
                <w:rFonts w:ascii="Times New Roman" w:hAnsi="Times New Roman" w:cs="Times New Roman"/>
                <w:color w:val="000000"/>
                <w:sz w:val="16"/>
                <w:szCs w:val="16"/>
                <w:lang w:val="en-GB"/>
              </w:rPr>
              <w:t xml:space="preserve"> 100-99%</w:t>
            </w:r>
          </w:p>
        </w:tc>
        <w:tc>
          <w:tcPr>
            <w:tcW w:w="1985" w:type="dxa"/>
            <w:vAlign w:val="center"/>
          </w:tcPr>
          <w:p w14:paraId="7820ABF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187180B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5563B4A3"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Zenopsis nebulosae</w:t>
            </w:r>
          </w:p>
        </w:tc>
        <w:tc>
          <w:tcPr>
            <w:tcW w:w="1276" w:type="dxa"/>
            <w:vAlign w:val="center"/>
          </w:tcPr>
          <w:p w14:paraId="6D15A7F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Mirror dory</w:t>
            </w:r>
          </w:p>
        </w:tc>
        <w:tc>
          <w:tcPr>
            <w:tcW w:w="1559" w:type="dxa"/>
            <w:vAlign w:val="center"/>
          </w:tcPr>
          <w:p w14:paraId="72DA2F0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08D7045F" w14:textId="77777777" w:rsidTr="000F79E7">
        <w:trPr>
          <w:trHeight w:val="320"/>
          <w:jc w:val="center"/>
        </w:trPr>
        <w:tc>
          <w:tcPr>
            <w:tcW w:w="966" w:type="dxa"/>
            <w:vAlign w:val="center"/>
          </w:tcPr>
          <w:p w14:paraId="02908A8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Lamnidae</w:t>
            </w:r>
          </w:p>
        </w:tc>
        <w:tc>
          <w:tcPr>
            <w:tcW w:w="982" w:type="dxa"/>
            <w:vAlign w:val="center"/>
          </w:tcPr>
          <w:p w14:paraId="7E1E62C2"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Isurus oxyrinchus</w:t>
            </w:r>
          </w:p>
        </w:tc>
        <w:tc>
          <w:tcPr>
            <w:tcW w:w="1088" w:type="dxa"/>
            <w:vAlign w:val="center"/>
          </w:tcPr>
          <w:p w14:paraId="6EBF9BE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Shortfin Mako</w:t>
            </w:r>
          </w:p>
        </w:tc>
        <w:tc>
          <w:tcPr>
            <w:tcW w:w="567" w:type="dxa"/>
            <w:vAlign w:val="center"/>
          </w:tcPr>
          <w:p w14:paraId="47CC94D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0E77685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15EB39E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7C18703C"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5096A588"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I. oxyrinchus</w:t>
            </w:r>
            <w:r w:rsidRPr="000F79E7">
              <w:rPr>
                <w:rFonts w:ascii="Times New Roman" w:hAnsi="Times New Roman" w:cs="Times New Roman"/>
                <w:color w:val="000000"/>
                <w:sz w:val="16"/>
                <w:szCs w:val="16"/>
                <w:lang w:val="en-GB"/>
              </w:rPr>
              <w:t xml:space="preserve"> 100-99%</w:t>
            </w:r>
          </w:p>
        </w:tc>
        <w:tc>
          <w:tcPr>
            <w:tcW w:w="1985" w:type="dxa"/>
            <w:vAlign w:val="center"/>
          </w:tcPr>
          <w:p w14:paraId="3E59367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7F8A2CF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72EC0E77"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Isurus oxyrhincus</w:t>
            </w:r>
          </w:p>
        </w:tc>
        <w:tc>
          <w:tcPr>
            <w:tcW w:w="1276" w:type="dxa"/>
            <w:vAlign w:val="center"/>
          </w:tcPr>
          <w:p w14:paraId="64F3EC7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Shortfin Mako</w:t>
            </w:r>
          </w:p>
        </w:tc>
        <w:tc>
          <w:tcPr>
            <w:tcW w:w="1559" w:type="dxa"/>
            <w:vAlign w:val="center"/>
          </w:tcPr>
          <w:p w14:paraId="7CC4114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w:t>
            </w:r>
          </w:p>
        </w:tc>
      </w:tr>
      <w:tr w:rsidR="000F79E7" w:rsidRPr="000F79E7" w14:paraId="1B7B0B47" w14:textId="77777777" w:rsidTr="000F79E7">
        <w:trPr>
          <w:trHeight w:val="320"/>
          <w:jc w:val="center"/>
        </w:trPr>
        <w:tc>
          <w:tcPr>
            <w:tcW w:w="966" w:type="dxa"/>
            <w:vAlign w:val="center"/>
          </w:tcPr>
          <w:p w14:paraId="3BCF598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Carcharhinidae</w:t>
            </w:r>
          </w:p>
        </w:tc>
        <w:tc>
          <w:tcPr>
            <w:tcW w:w="982" w:type="dxa"/>
            <w:vAlign w:val="center"/>
          </w:tcPr>
          <w:p w14:paraId="1CA944B1"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Prionace glauca</w:t>
            </w:r>
          </w:p>
        </w:tc>
        <w:tc>
          <w:tcPr>
            <w:tcW w:w="1088" w:type="dxa"/>
            <w:vAlign w:val="center"/>
          </w:tcPr>
          <w:p w14:paraId="24BCEED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Blue shark</w:t>
            </w:r>
          </w:p>
        </w:tc>
        <w:tc>
          <w:tcPr>
            <w:tcW w:w="567" w:type="dxa"/>
            <w:vAlign w:val="center"/>
          </w:tcPr>
          <w:p w14:paraId="7F22FB2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7C09F39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24D2BB6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436C2646"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27052CB0"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P. glauca</w:t>
            </w:r>
            <w:r w:rsidRPr="000F79E7">
              <w:rPr>
                <w:rFonts w:ascii="Times New Roman" w:hAnsi="Times New Roman" w:cs="Times New Roman"/>
                <w:color w:val="000000"/>
                <w:sz w:val="16"/>
                <w:szCs w:val="16"/>
                <w:lang w:val="en-GB"/>
              </w:rPr>
              <w:t xml:space="preserve"> 100%</w:t>
            </w:r>
          </w:p>
        </w:tc>
        <w:tc>
          <w:tcPr>
            <w:tcW w:w="1985" w:type="dxa"/>
            <w:vAlign w:val="center"/>
          </w:tcPr>
          <w:p w14:paraId="0C902CF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1218B43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58C6E205"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Prionace glauca</w:t>
            </w:r>
          </w:p>
        </w:tc>
        <w:tc>
          <w:tcPr>
            <w:tcW w:w="1276" w:type="dxa"/>
            <w:vAlign w:val="center"/>
          </w:tcPr>
          <w:p w14:paraId="60D9C88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Blue shark</w:t>
            </w:r>
          </w:p>
        </w:tc>
        <w:tc>
          <w:tcPr>
            <w:tcW w:w="1559" w:type="dxa"/>
            <w:vAlign w:val="center"/>
          </w:tcPr>
          <w:p w14:paraId="1DF001A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Medium-low</w:t>
            </w:r>
          </w:p>
        </w:tc>
      </w:tr>
      <w:tr w:rsidR="000F79E7" w:rsidRPr="000F79E7" w14:paraId="2AF3C475" w14:textId="77777777" w:rsidTr="000F79E7">
        <w:trPr>
          <w:trHeight w:val="70"/>
          <w:jc w:val="center"/>
        </w:trPr>
        <w:tc>
          <w:tcPr>
            <w:tcW w:w="966" w:type="dxa"/>
            <w:shd w:val="clear" w:color="auto" w:fill="4A442A" w:themeFill="background2" w:themeFillShade="40"/>
            <w:vAlign w:val="center"/>
          </w:tcPr>
          <w:p w14:paraId="5A6C6674"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shd w:val="clear" w:color="auto" w:fill="4A442A" w:themeFill="background2" w:themeFillShade="40"/>
            <w:vAlign w:val="center"/>
          </w:tcPr>
          <w:p w14:paraId="0BA34ACF"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088" w:type="dxa"/>
            <w:shd w:val="clear" w:color="auto" w:fill="4A442A" w:themeFill="background2" w:themeFillShade="40"/>
            <w:vAlign w:val="center"/>
          </w:tcPr>
          <w:p w14:paraId="12799270"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67" w:type="dxa"/>
            <w:shd w:val="clear" w:color="auto" w:fill="4A442A" w:themeFill="background2" w:themeFillShade="40"/>
            <w:vAlign w:val="center"/>
          </w:tcPr>
          <w:p w14:paraId="5CF37EBE"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shd w:val="clear" w:color="auto" w:fill="4A442A" w:themeFill="background2" w:themeFillShade="40"/>
            <w:vAlign w:val="center"/>
          </w:tcPr>
          <w:p w14:paraId="045237BD"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shd w:val="clear" w:color="auto" w:fill="4A442A" w:themeFill="background2" w:themeFillShade="40"/>
            <w:vAlign w:val="center"/>
          </w:tcPr>
          <w:p w14:paraId="6130F2AC"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shd w:val="clear" w:color="auto" w:fill="4A442A" w:themeFill="background2" w:themeFillShade="40"/>
            <w:vAlign w:val="center"/>
          </w:tcPr>
          <w:p w14:paraId="2DDAA65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shd w:val="clear" w:color="auto" w:fill="4A442A" w:themeFill="background2" w:themeFillShade="40"/>
            <w:vAlign w:val="center"/>
          </w:tcPr>
          <w:p w14:paraId="382C7375"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p>
        </w:tc>
        <w:tc>
          <w:tcPr>
            <w:tcW w:w="1985" w:type="dxa"/>
            <w:shd w:val="clear" w:color="auto" w:fill="4A442A" w:themeFill="background2" w:themeFillShade="40"/>
            <w:vAlign w:val="center"/>
          </w:tcPr>
          <w:p w14:paraId="1C56222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701" w:type="dxa"/>
            <w:shd w:val="clear" w:color="auto" w:fill="4A442A" w:themeFill="background2" w:themeFillShade="40"/>
            <w:vAlign w:val="center"/>
          </w:tcPr>
          <w:p w14:paraId="2F68F30F"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417" w:type="dxa"/>
            <w:shd w:val="clear" w:color="auto" w:fill="4A442A" w:themeFill="background2" w:themeFillShade="40"/>
            <w:vAlign w:val="center"/>
          </w:tcPr>
          <w:p w14:paraId="68414576"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276" w:type="dxa"/>
            <w:shd w:val="clear" w:color="auto" w:fill="4A442A" w:themeFill="background2" w:themeFillShade="40"/>
            <w:vAlign w:val="center"/>
          </w:tcPr>
          <w:p w14:paraId="2B12B6DB"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1559" w:type="dxa"/>
            <w:shd w:val="clear" w:color="auto" w:fill="4A442A" w:themeFill="background2" w:themeFillShade="40"/>
            <w:vAlign w:val="center"/>
          </w:tcPr>
          <w:p w14:paraId="07FDB41F" w14:textId="77777777" w:rsidR="000F79E7" w:rsidRPr="000F79E7" w:rsidRDefault="000F79E7" w:rsidP="000F79E7">
            <w:pPr>
              <w:spacing w:line="240" w:lineRule="auto"/>
              <w:jc w:val="center"/>
              <w:rPr>
                <w:rFonts w:ascii="Times New Roman" w:hAnsi="Times New Roman" w:cs="Times New Roman"/>
                <w:sz w:val="16"/>
                <w:szCs w:val="16"/>
                <w:lang w:val="en-GB"/>
              </w:rPr>
            </w:pPr>
          </w:p>
        </w:tc>
      </w:tr>
      <w:tr w:rsidR="000F79E7" w:rsidRPr="000F79E7" w14:paraId="3D6CA7E5" w14:textId="77777777" w:rsidTr="000F79E7">
        <w:trPr>
          <w:trHeight w:val="268"/>
          <w:jc w:val="center"/>
        </w:trPr>
        <w:tc>
          <w:tcPr>
            <w:tcW w:w="966" w:type="dxa"/>
            <w:vMerge w:val="restart"/>
            <w:vAlign w:val="center"/>
          </w:tcPr>
          <w:p w14:paraId="64C4830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Loliginidae</w:t>
            </w:r>
          </w:p>
        </w:tc>
        <w:tc>
          <w:tcPr>
            <w:tcW w:w="982" w:type="dxa"/>
            <w:vAlign w:val="center"/>
          </w:tcPr>
          <w:p w14:paraId="61E2E101"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Loligo vulgaris</w:t>
            </w:r>
          </w:p>
        </w:tc>
        <w:tc>
          <w:tcPr>
            <w:tcW w:w="1088" w:type="dxa"/>
            <w:vAlign w:val="center"/>
          </w:tcPr>
          <w:p w14:paraId="57DED82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Europ. squid</w:t>
            </w:r>
          </w:p>
        </w:tc>
        <w:tc>
          <w:tcPr>
            <w:tcW w:w="567" w:type="dxa"/>
            <w:vAlign w:val="center"/>
          </w:tcPr>
          <w:p w14:paraId="1B18170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0637675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1684569D"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6DFB8EFD"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66A96476"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Loligo vulgaris</w:t>
            </w:r>
            <w:r w:rsidRPr="000F79E7">
              <w:rPr>
                <w:rFonts w:ascii="Times New Roman" w:hAnsi="Times New Roman" w:cs="Times New Roman"/>
                <w:color w:val="000000"/>
                <w:sz w:val="16"/>
                <w:szCs w:val="16"/>
                <w:lang w:val="en-GB"/>
              </w:rPr>
              <w:t xml:space="preserve"> 99%</w:t>
            </w:r>
          </w:p>
        </w:tc>
        <w:tc>
          <w:tcPr>
            <w:tcW w:w="1985" w:type="dxa"/>
            <w:vAlign w:val="center"/>
          </w:tcPr>
          <w:p w14:paraId="0B7FFA1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47A9AAB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L. vulgaris</w:t>
            </w:r>
            <w:r w:rsidRPr="000F79E7">
              <w:rPr>
                <w:rFonts w:ascii="Times New Roman" w:hAnsi="Times New Roman" w:cs="Times New Roman"/>
                <w:sz w:val="16"/>
                <w:szCs w:val="16"/>
                <w:lang w:val="en-GB"/>
              </w:rPr>
              <w:t xml:space="preserve"> 100-99%</w:t>
            </w:r>
          </w:p>
        </w:tc>
        <w:tc>
          <w:tcPr>
            <w:tcW w:w="1417" w:type="dxa"/>
            <w:vAlign w:val="center"/>
          </w:tcPr>
          <w:p w14:paraId="53079D20"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Loligo vulgaris</w:t>
            </w:r>
          </w:p>
        </w:tc>
        <w:tc>
          <w:tcPr>
            <w:tcW w:w="1276" w:type="dxa"/>
            <w:vAlign w:val="center"/>
          </w:tcPr>
          <w:p w14:paraId="6623C29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European squid</w:t>
            </w:r>
          </w:p>
        </w:tc>
        <w:tc>
          <w:tcPr>
            <w:tcW w:w="1559" w:type="dxa"/>
            <w:vAlign w:val="center"/>
          </w:tcPr>
          <w:p w14:paraId="04EE1A1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5F4463F6" w14:textId="77777777" w:rsidTr="000F79E7">
        <w:trPr>
          <w:trHeight w:val="143"/>
          <w:jc w:val="center"/>
        </w:trPr>
        <w:tc>
          <w:tcPr>
            <w:tcW w:w="966" w:type="dxa"/>
            <w:vMerge/>
            <w:vAlign w:val="center"/>
          </w:tcPr>
          <w:p w14:paraId="0C71E279"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0809ED1D"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Loligo forbesii</w:t>
            </w:r>
          </w:p>
        </w:tc>
        <w:tc>
          <w:tcPr>
            <w:tcW w:w="1088" w:type="dxa"/>
            <w:vAlign w:val="center"/>
          </w:tcPr>
          <w:p w14:paraId="7FDA2B0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Veined squid</w:t>
            </w:r>
          </w:p>
        </w:tc>
        <w:tc>
          <w:tcPr>
            <w:tcW w:w="567" w:type="dxa"/>
            <w:vAlign w:val="center"/>
          </w:tcPr>
          <w:p w14:paraId="6FB0AB6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67ACEAA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6FB21CB2"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1F03BC52"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6D5C5FBE"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Loligo forbesii</w:t>
            </w:r>
            <w:r w:rsidRPr="000F79E7">
              <w:rPr>
                <w:rFonts w:ascii="Times New Roman" w:hAnsi="Times New Roman" w:cs="Times New Roman"/>
                <w:color w:val="000000"/>
                <w:sz w:val="16"/>
                <w:szCs w:val="16"/>
                <w:lang w:val="en-GB"/>
              </w:rPr>
              <w:t xml:space="preserve"> 100-99%</w:t>
            </w:r>
          </w:p>
        </w:tc>
        <w:tc>
          <w:tcPr>
            <w:tcW w:w="1985" w:type="dxa"/>
            <w:vAlign w:val="center"/>
          </w:tcPr>
          <w:p w14:paraId="0BD1E09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0DA15E9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02B78681"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Loligo forbesii</w:t>
            </w:r>
          </w:p>
        </w:tc>
        <w:tc>
          <w:tcPr>
            <w:tcW w:w="1276" w:type="dxa"/>
            <w:vAlign w:val="center"/>
          </w:tcPr>
          <w:p w14:paraId="55AFB1B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Veined squid</w:t>
            </w:r>
          </w:p>
        </w:tc>
        <w:tc>
          <w:tcPr>
            <w:tcW w:w="1559" w:type="dxa"/>
            <w:vAlign w:val="center"/>
          </w:tcPr>
          <w:p w14:paraId="5040C14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43908DB8" w14:textId="77777777" w:rsidTr="000F79E7">
        <w:trPr>
          <w:trHeight w:val="320"/>
          <w:jc w:val="center"/>
        </w:trPr>
        <w:tc>
          <w:tcPr>
            <w:tcW w:w="966" w:type="dxa"/>
            <w:vMerge/>
            <w:vAlign w:val="center"/>
          </w:tcPr>
          <w:p w14:paraId="5DBBCF06"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09020049"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Doryteuthis pealeii</w:t>
            </w:r>
          </w:p>
        </w:tc>
        <w:tc>
          <w:tcPr>
            <w:tcW w:w="1088" w:type="dxa"/>
            <w:vAlign w:val="center"/>
          </w:tcPr>
          <w:p w14:paraId="2CD1A19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Longfin inshore squid</w:t>
            </w:r>
          </w:p>
        </w:tc>
        <w:tc>
          <w:tcPr>
            <w:tcW w:w="567" w:type="dxa"/>
            <w:vAlign w:val="center"/>
          </w:tcPr>
          <w:p w14:paraId="0131437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59F5569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3407A11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23BBEA8A"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7B217B48"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lang w:val="en-GB"/>
              </w:rPr>
              <w:t xml:space="preserve">Doryteuthis </w:t>
            </w:r>
            <w:r w:rsidRPr="000F79E7">
              <w:rPr>
                <w:rFonts w:ascii="Times New Roman" w:hAnsi="Times New Roman" w:cs="Times New Roman"/>
                <w:i/>
                <w:color w:val="000000"/>
                <w:sz w:val="16"/>
                <w:szCs w:val="16"/>
              </w:rPr>
              <w:t>pealeii</w:t>
            </w:r>
          </w:p>
          <w:p w14:paraId="4E83807A"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color w:val="000000"/>
                <w:sz w:val="16"/>
                <w:szCs w:val="16"/>
              </w:rPr>
              <w:t>100-99%</w:t>
            </w:r>
          </w:p>
        </w:tc>
        <w:tc>
          <w:tcPr>
            <w:tcW w:w="1985" w:type="dxa"/>
            <w:vAlign w:val="center"/>
          </w:tcPr>
          <w:p w14:paraId="25E4A3F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4F72CD7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02411172"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Doryteuthis pealeii</w:t>
            </w:r>
          </w:p>
        </w:tc>
        <w:tc>
          <w:tcPr>
            <w:tcW w:w="1276" w:type="dxa"/>
            <w:vAlign w:val="center"/>
          </w:tcPr>
          <w:p w14:paraId="1546F34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Longfin inshore squid</w:t>
            </w:r>
          </w:p>
        </w:tc>
        <w:tc>
          <w:tcPr>
            <w:tcW w:w="1559" w:type="dxa"/>
            <w:vAlign w:val="center"/>
          </w:tcPr>
          <w:p w14:paraId="5DEF620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w:t>
            </w:r>
          </w:p>
        </w:tc>
      </w:tr>
      <w:tr w:rsidR="000F79E7" w:rsidRPr="000F79E7" w14:paraId="77B4DAC7" w14:textId="77777777" w:rsidTr="000F79E7">
        <w:trPr>
          <w:trHeight w:val="320"/>
          <w:jc w:val="center"/>
        </w:trPr>
        <w:tc>
          <w:tcPr>
            <w:tcW w:w="966" w:type="dxa"/>
            <w:vAlign w:val="center"/>
          </w:tcPr>
          <w:p w14:paraId="1B99AA4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Ommastrephids</w:t>
            </w:r>
          </w:p>
        </w:tc>
        <w:tc>
          <w:tcPr>
            <w:tcW w:w="982" w:type="dxa"/>
            <w:vAlign w:val="center"/>
          </w:tcPr>
          <w:p w14:paraId="7125545B"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Todarodes sagittatus</w:t>
            </w:r>
          </w:p>
        </w:tc>
        <w:tc>
          <w:tcPr>
            <w:tcW w:w="1088" w:type="dxa"/>
            <w:vAlign w:val="center"/>
          </w:tcPr>
          <w:p w14:paraId="4022119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European flying squid</w:t>
            </w:r>
          </w:p>
        </w:tc>
        <w:tc>
          <w:tcPr>
            <w:tcW w:w="567" w:type="dxa"/>
            <w:vAlign w:val="center"/>
          </w:tcPr>
          <w:p w14:paraId="760A4C8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04270CD3"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6923A13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16ED8FE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32B67C97"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Todaropsis eblanae</w:t>
            </w:r>
          </w:p>
          <w:p w14:paraId="1DD6875F"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color w:val="000000"/>
                <w:sz w:val="16"/>
                <w:szCs w:val="16"/>
              </w:rPr>
              <w:t>100-99%</w:t>
            </w:r>
          </w:p>
        </w:tc>
        <w:tc>
          <w:tcPr>
            <w:tcW w:w="1985" w:type="dxa"/>
            <w:vAlign w:val="center"/>
          </w:tcPr>
          <w:p w14:paraId="4A140B2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7DFD71A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7EFDBEE6"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Todaropsis eblanae</w:t>
            </w:r>
          </w:p>
        </w:tc>
        <w:tc>
          <w:tcPr>
            <w:tcW w:w="1276" w:type="dxa"/>
            <w:vAlign w:val="center"/>
          </w:tcPr>
          <w:p w14:paraId="6791766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Lesser flying squid</w:t>
            </w:r>
          </w:p>
        </w:tc>
        <w:tc>
          <w:tcPr>
            <w:tcW w:w="1559" w:type="dxa"/>
            <w:vAlign w:val="center"/>
          </w:tcPr>
          <w:p w14:paraId="527899E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w:t>
            </w:r>
          </w:p>
        </w:tc>
      </w:tr>
      <w:tr w:rsidR="000F79E7" w:rsidRPr="000F79E7" w14:paraId="77CF2525" w14:textId="77777777" w:rsidTr="000F79E7">
        <w:trPr>
          <w:trHeight w:val="320"/>
          <w:jc w:val="center"/>
        </w:trPr>
        <w:tc>
          <w:tcPr>
            <w:tcW w:w="966" w:type="dxa"/>
            <w:vMerge w:val="restart"/>
            <w:vAlign w:val="center"/>
          </w:tcPr>
          <w:p w14:paraId="7039F66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Octopodidae</w:t>
            </w:r>
          </w:p>
        </w:tc>
        <w:tc>
          <w:tcPr>
            <w:tcW w:w="982" w:type="dxa"/>
            <w:vAlign w:val="center"/>
          </w:tcPr>
          <w:p w14:paraId="7AAEE632"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Eledone cirrhosa</w:t>
            </w:r>
          </w:p>
        </w:tc>
        <w:tc>
          <w:tcPr>
            <w:tcW w:w="1088" w:type="dxa"/>
            <w:vAlign w:val="center"/>
          </w:tcPr>
          <w:p w14:paraId="22C1F41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Horned octopus</w:t>
            </w:r>
          </w:p>
        </w:tc>
        <w:tc>
          <w:tcPr>
            <w:tcW w:w="567" w:type="dxa"/>
            <w:vAlign w:val="center"/>
          </w:tcPr>
          <w:p w14:paraId="05BDEDC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625883F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78CBD1A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3E35F61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372E99B6"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Eledone cirrhosa</w:t>
            </w:r>
            <w:r w:rsidRPr="000F79E7">
              <w:rPr>
                <w:rFonts w:ascii="Times New Roman" w:hAnsi="Times New Roman" w:cs="Times New Roman"/>
                <w:color w:val="000000"/>
                <w:sz w:val="16"/>
                <w:szCs w:val="16"/>
              </w:rPr>
              <w:t xml:space="preserve"> 100-99%</w:t>
            </w:r>
          </w:p>
        </w:tc>
        <w:tc>
          <w:tcPr>
            <w:tcW w:w="1985" w:type="dxa"/>
            <w:vAlign w:val="center"/>
          </w:tcPr>
          <w:p w14:paraId="11CBAE4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4DEA182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28AEB1F8"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Eledone cirrhosa</w:t>
            </w:r>
          </w:p>
        </w:tc>
        <w:tc>
          <w:tcPr>
            <w:tcW w:w="1276" w:type="dxa"/>
            <w:vAlign w:val="center"/>
          </w:tcPr>
          <w:p w14:paraId="50EE4A5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Horned octopus</w:t>
            </w:r>
          </w:p>
        </w:tc>
        <w:tc>
          <w:tcPr>
            <w:tcW w:w="1559" w:type="dxa"/>
            <w:vAlign w:val="center"/>
          </w:tcPr>
          <w:p w14:paraId="60A6BDE0"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0832584E" w14:textId="77777777" w:rsidTr="000F79E7">
        <w:trPr>
          <w:trHeight w:val="320"/>
          <w:jc w:val="center"/>
        </w:trPr>
        <w:tc>
          <w:tcPr>
            <w:tcW w:w="966" w:type="dxa"/>
            <w:vMerge/>
            <w:vAlign w:val="center"/>
          </w:tcPr>
          <w:p w14:paraId="60D0F66C"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4B8A8259"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Octopus vulgaris</w:t>
            </w:r>
          </w:p>
        </w:tc>
        <w:tc>
          <w:tcPr>
            <w:tcW w:w="1088" w:type="dxa"/>
            <w:vAlign w:val="center"/>
          </w:tcPr>
          <w:p w14:paraId="1BB7668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Common octopus</w:t>
            </w:r>
          </w:p>
        </w:tc>
        <w:tc>
          <w:tcPr>
            <w:tcW w:w="567" w:type="dxa"/>
            <w:vAlign w:val="center"/>
          </w:tcPr>
          <w:p w14:paraId="65E411F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799320C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1C5D548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4380779D"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3279A132"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Octopus vulgaris</w:t>
            </w:r>
            <w:r w:rsidRPr="000F79E7">
              <w:rPr>
                <w:rFonts w:ascii="Times New Roman" w:hAnsi="Times New Roman" w:cs="Times New Roman"/>
                <w:color w:val="000000"/>
                <w:sz w:val="16"/>
                <w:szCs w:val="16"/>
              </w:rPr>
              <w:t xml:space="preserve"> 100-99%</w:t>
            </w:r>
          </w:p>
        </w:tc>
        <w:tc>
          <w:tcPr>
            <w:tcW w:w="1985" w:type="dxa"/>
            <w:vAlign w:val="center"/>
          </w:tcPr>
          <w:p w14:paraId="7F29C8D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010BADF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381E855F"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Octopus vulgaris</w:t>
            </w:r>
          </w:p>
        </w:tc>
        <w:tc>
          <w:tcPr>
            <w:tcW w:w="1276" w:type="dxa"/>
            <w:vAlign w:val="center"/>
          </w:tcPr>
          <w:p w14:paraId="05EF6BC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Common octopus</w:t>
            </w:r>
          </w:p>
        </w:tc>
        <w:tc>
          <w:tcPr>
            <w:tcW w:w="1559" w:type="dxa"/>
            <w:vAlign w:val="center"/>
          </w:tcPr>
          <w:p w14:paraId="4D065D3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3839F7A8" w14:textId="77777777" w:rsidTr="000F79E7">
        <w:trPr>
          <w:trHeight w:val="320"/>
          <w:jc w:val="center"/>
        </w:trPr>
        <w:tc>
          <w:tcPr>
            <w:tcW w:w="966" w:type="dxa"/>
            <w:vMerge w:val="restart"/>
            <w:vAlign w:val="center"/>
          </w:tcPr>
          <w:p w14:paraId="0E72559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Sepiidae</w:t>
            </w:r>
          </w:p>
        </w:tc>
        <w:tc>
          <w:tcPr>
            <w:tcW w:w="982" w:type="dxa"/>
            <w:vAlign w:val="center"/>
          </w:tcPr>
          <w:p w14:paraId="534A76F8"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Sepia officinalis</w:t>
            </w:r>
          </w:p>
        </w:tc>
        <w:tc>
          <w:tcPr>
            <w:tcW w:w="1088" w:type="dxa"/>
            <w:vAlign w:val="center"/>
          </w:tcPr>
          <w:p w14:paraId="6AC2DE4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Common cuttlefish</w:t>
            </w:r>
          </w:p>
        </w:tc>
        <w:tc>
          <w:tcPr>
            <w:tcW w:w="567" w:type="dxa"/>
            <w:vAlign w:val="center"/>
          </w:tcPr>
          <w:p w14:paraId="50D585D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3</w:t>
            </w:r>
          </w:p>
        </w:tc>
        <w:tc>
          <w:tcPr>
            <w:tcW w:w="661" w:type="dxa"/>
            <w:vAlign w:val="center"/>
          </w:tcPr>
          <w:p w14:paraId="2A7C1FE3"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3</w:t>
            </w:r>
          </w:p>
        </w:tc>
        <w:tc>
          <w:tcPr>
            <w:tcW w:w="661" w:type="dxa"/>
            <w:vAlign w:val="center"/>
          </w:tcPr>
          <w:p w14:paraId="76E00354"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0AECB2BE"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2268" w:type="dxa"/>
            <w:vAlign w:val="center"/>
          </w:tcPr>
          <w:p w14:paraId="3591D500" w14:textId="77777777" w:rsidR="000F79E7" w:rsidRPr="000F79E7" w:rsidRDefault="000F79E7" w:rsidP="000F79E7">
            <w:pPr>
              <w:spacing w:line="240" w:lineRule="auto"/>
              <w:jc w:val="center"/>
              <w:rPr>
                <w:rFonts w:ascii="Times New Roman" w:hAnsi="Times New Roman" w:cs="Times New Roman"/>
                <w:color w:val="000000"/>
                <w:sz w:val="16"/>
                <w:szCs w:val="16"/>
              </w:rPr>
            </w:pPr>
            <w:r w:rsidRPr="000F79E7">
              <w:rPr>
                <w:rFonts w:ascii="Times New Roman" w:hAnsi="Times New Roman" w:cs="Times New Roman"/>
                <w:i/>
                <w:color w:val="000000"/>
                <w:sz w:val="16"/>
                <w:szCs w:val="16"/>
              </w:rPr>
              <w:t>Sepia officinalis</w:t>
            </w:r>
            <w:r w:rsidRPr="000F79E7">
              <w:rPr>
                <w:rFonts w:ascii="Times New Roman" w:hAnsi="Times New Roman" w:cs="Times New Roman"/>
                <w:color w:val="000000"/>
                <w:sz w:val="16"/>
                <w:szCs w:val="16"/>
              </w:rPr>
              <w:t xml:space="preserve"> 100-98%</w:t>
            </w:r>
          </w:p>
        </w:tc>
        <w:tc>
          <w:tcPr>
            <w:tcW w:w="1985" w:type="dxa"/>
            <w:vAlign w:val="center"/>
          </w:tcPr>
          <w:p w14:paraId="36A540C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7CB2318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417" w:type="dxa"/>
            <w:vAlign w:val="center"/>
          </w:tcPr>
          <w:p w14:paraId="5B24280B"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Sepia officinalis</w:t>
            </w:r>
          </w:p>
        </w:tc>
        <w:tc>
          <w:tcPr>
            <w:tcW w:w="1276" w:type="dxa"/>
            <w:vAlign w:val="center"/>
          </w:tcPr>
          <w:p w14:paraId="152119D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Common cuttlefish</w:t>
            </w:r>
          </w:p>
        </w:tc>
        <w:tc>
          <w:tcPr>
            <w:tcW w:w="1559" w:type="dxa"/>
            <w:vAlign w:val="center"/>
          </w:tcPr>
          <w:p w14:paraId="31E84F6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High</w:t>
            </w:r>
          </w:p>
        </w:tc>
      </w:tr>
      <w:tr w:rsidR="000F79E7" w:rsidRPr="000F79E7" w14:paraId="30F45A2B" w14:textId="77777777" w:rsidTr="000F79E7">
        <w:trPr>
          <w:trHeight w:val="320"/>
          <w:jc w:val="center"/>
        </w:trPr>
        <w:tc>
          <w:tcPr>
            <w:tcW w:w="966" w:type="dxa"/>
            <w:vMerge/>
            <w:vAlign w:val="center"/>
          </w:tcPr>
          <w:p w14:paraId="22DEC372"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restart"/>
            <w:vAlign w:val="center"/>
          </w:tcPr>
          <w:p w14:paraId="56FCB6F7"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Sepia pharaonis</w:t>
            </w:r>
          </w:p>
        </w:tc>
        <w:tc>
          <w:tcPr>
            <w:tcW w:w="1088" w:type="dxa"/>
            <w:vMerge w:val="restart"/>
            <w:vAlign w:val="center"/>
          </w:tcPr>
          <w:p w14:paraId="380417A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Pharaoh Cuttlefish</w:t>
            </w:r>
          </w:p>
        </w:tc>
        <w:tc>
          <w:tcPr>
            <w:tcW w:w="567" w:type="dxa"/>
            <w:vAlign w:val="center"/>
          </w:tcPr>
          <w:p w14:paraId="100CD13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56C2F98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10EAB17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520" w:type="dxa"/>
            <w:vAlign w:val="center"/>
          </w:tcPr>
          <w:p w14:paraId="16A7EA45"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2268" w:type="dxa"/>
            <w:vAlign w:val="center"/>
          </w:tcPr>
          <w:p w14:paraId="42D31516"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 xml:space="preserve">Sepia </w:t>
            </w:r>
            <w:r w:rsidRPr="000F79E7">
              <w:rPr>
                <w:rFonts w:ascii="Times New Roman" w:hAnsi="Times New Roman" w:cs="Times New Roman"/>
                <w:sz w:val="16"/>
                <w:szCs w:val="16"/>
              </w:rPr>
              <w:t>sp. 90%</w:t>
            </w:r>
          </w:p>
          <w:p w14:paraId="36DCB36D"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Sepia aureomaculata 89%</w:t>
            </w:r>
          </w:p>
          <w:p w14:paraId="4BDC2C8C"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S. nirunda 89%</w:t>
            </w:r>
          </w:p>
          <w:p w14:paraId="58A5C96E" w14:textId="77777777" w:rsidR="000F79E7" w:rsidRPr="000F79E7" w:rsidRDefault="000F79E7" w:rsidP="000F79E7">
            <w:pPr>
              <w:spacing w:line="240" w:lineRule="auto"/>
              <w:jc w:val="center"/>
              <w:rPr>
                <w:rFonts w:ascii="Times New Roman" w:hAnsi="Times New Roman" w:cs="Times New Roman"/>
                <w:i/>
                <w:color w:val="000000"/>
                <w:sz w:val="16"/>
                <w:szCs w:val="16"/>
                <w:lang w:val="en-GB"/>
              </w:rPr>
            </w:pPr>
            <w:r w:rsidRPr="000F79E7">
              <w:rPr>
                <w:rFonts w:ascii="Times New Roman" w:hAnsi="Times New Roman" w:cs="Times New Roman"/>
                <w:i/>
                <w:sz w:val="16"/>
                <w:szCs w:val="16"/>
                <w:lang w:val="en-GB"/>
              </w:rPr>
              <w:t>S. pharaonis 87%</w:t>
            </w:r>
          </w:p>
        </w:tc>
        <w:tc>
          <w:tcPr>
            <w:tcW w:w="1985" w:type="dxa"/>
            <w:vAlign w:val="center"/>
          </w:tcPr>
          <w:p w14:paraId="6B2D613E"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701" w:type="dxa"/>
            <w:vAlign w:val="center"/>
          </w:tcPr>
          <w:p w14:paraId="46F87106"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Sepia sp 94%</w:t>
            </w:r>
          </w:p>
          <w:p w14:paraId="4414C36E"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S. elegans</w:t>
            </w:r>
            <w:r w:rsidRPr="000F79E7">
              <w:rPr>
                <w:rFonts w:ascii="Times New Roman" w:hAnsi="Times New Roman" w:cs="Times New Roman"/>
                <w:sz w:val="16"/>
                <w:szCs w:val="16"/>
                <w:lang w:val="en-GB"/>
              </w:rPr>
              <w:t xml:space="preserve"> 92%</w:t>
            </w:r>
          </w:p>
          <w:p w14:paraId="6B9A1B0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S. lycidas</w:t>
            </w:r>
            <w:r w:rsidRPr="000F79E7">
              <w:rPr>
                <w:rFonts w:ascii="Times New Roman" w:hAnsi="Times New Roman" w:cs="Times New Roman"/>
                <w:sz w:val="16"/>
                <w:szCs w:val="16"/>
                <w:lang w:val="en-GB"/>
              </w:rPr>
              <w:t>92%;</w:t>
            </w:r>
          </w:p>
          <w:p w14:paraId="120C44C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S. pharaonis</w:t>
            </w:r>
            <w:r w:rsidRPr="000F79E7">
              <w:rPr>
                <w:rFonts w:ascii="Times New Roman" w:hAnsi="Times New Roman" w:cs="Times New Roman"/>
                <w:sz w:val="16"/>
                <w:szCs w:val="16"/>
                <w:lang w:val="en-GB"/>
              </w:rPr>
              <w:t xml:space="preserve"> 89%;</w:t>
            </w:r>
          </w:p>
        </w:tc>
        <w:tc>
          <w:tcPr>
            <w:tcW w:w="1417" w:type="dxa"/>
            <w:vAlign w:val="center"/>
          </w:tcPr>
          <w:p w14:paraId="7BB80AD1"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i/>
                <w:sz w:val="16"/>
                <w:szCs w:val="16"/>
                <w:lang w:val="en-GB"/>
              </w:rPr>
              <w:t>Sepia</w:t>
            </w:r>
            <w:r w:rsidRPr="000F79E7">
              <w:rPr>
                <w:rFonts w:ascii="Times New Roman" w:hAnsi="Times New Roman" w:cs="Times New Roman"/>
                <w:b/>
                <w:sz w:val="16"/>
                <w:szCs w:val="16"/>
                <w:lang w:val="en-GB"/>
              </w:rPr>
              <w:t xml:space="preserve"> sp</w:t>
            </w:r>
          </w:p>
        </w:tc>
        <w:tc>
          <w:tcPr>
            <w:tcW w:w="1276" w:type="dxa"/>
            <w:vAlign w:val="center"/>
          </w:tcPr>
          <w:p w14:paraId="5E83E36B"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c>
          <w:tcPr>
            <w:tcW w:w="1559" w:type="dxa"/>
            <w:vAlign w:val="center"/>
          </w:tcPr>
          <w:p w14:paraId="04B86481"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w:t>
            </w:r>
          </w:p>
        </w:tc>
      </w:tr>
      <w:tr w:rsidR="000F79E7" w:rsidRPr="000F79E7" w14:paraId="0F7EF60F" w14:textId="77777777" w:rsidTr="000F79E7">
        <w:trPr>
          <w:trHeight w:val="320"/>
          <w:jc w:val="center"/>
        </w:trPr>
        <w:tc>
          <w:tcPr>
            <w:tcW w:w="966" w:type="dxa"/>
            <w:vMerge/>
            <w:vAlign w:val="center"/>
          </w:tcPr>
          <w:p w14:paraId="2933EB0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Merge/>
            <w:vAlign w:val="center"/>
          </w:tcPr>
          <w:p w14:paraId="47CC495A" w14:textId="77777777" w:rsidR="000F79E7" w:rsidRPr="000F79E7" w:rsidRDefault="000F79E7" w:rsidP="000F79E7">
            <w:pPr>
              <w:spacing w:line="240" w:lineRule="auto"/>
              <w:jc w:val="center"/>
              <w:rPr>
                <w:rFonts w:ascii="Times New Roman" w:hAnsi="Times New Roman" w:cs="Times New Roman"/>
                <w:i/>
                <w:sz w:val="16"/>
                <w:szCs w:val="16"/>
                <w:lang w:val="en-GB"/>
              </w:rPr>
            </w:pPr>
          </w:p>
        </w:tc>
        <w:tc>
          <w:tcPr>
            <w:tcW w:w="1088" w:type="dxa"/>
            <w:vMerge/>
            <w:vAlign w:val="center"/>
          </w:tcPr>
          <w:p w14:paraId="0326EB6C"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567" w:type="dxa"/>
            <w:vAlign w:val="center"/>
          </w:tcPr>
          <w:p w14:paraId="07224D07"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661" w:type="dxa"/>
            <w:vAlign w:val="center"/>
          </w:tcPr>
          <w:p w14:paraId="49F1C143" w14:textId="77777777" w:rsidR="000F79E7" w:rsidRPr="000F79E7" w:rsidRDefault="000F79E7" w:rsidP="000F79E7">
            <w:pPr>
              <w:spacing w:line="240" w:lineRule="auto"/>
              <w:jc w:val="center"/>
              <w:rPr>
                <w:rFonts w:ascii="Times New Roman" w:hAnsi="Times New Roman" w:cs="Times New Roman"/>
                <w:b/>
                <w:sz w:val="16"/>
                <w:szCs w:val="16"/>
                <w:lang w:val="en-GB"/>
              </w:rPr>
            </w:pPr>
          </w:p>
        </w:tc>
        <w:tc>
          <w:tcPr>
            <w:tcW w:w="661" w:type="dxa"/>
            <w:vAlign w:val="center"/>
          </w:tcPr>
          <w:p w14:paraId="5A900F41"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1</w:t>
            </w:r>
          </w:p>
        </w:tc>
        <w:tc>
          <w:tcPr>
            <w:tcW w:w="520" w:type="dxa"/>
            <w:vAlign w:val="center"/>
          </w:tcPr>
          <w:p w14:paraId="63A61F0E" w14:textId="77777777" w:rsidR="000F79E7" w:rsidRPr="000F79E7" w:rsidRDefault="000F79E7" w:rsidP="000F79E7">
            <w:pPr>
              <w:spacing w:line="240" w:lineRule="auto"/>
              <w:jc w:val="center"/>
              <w:rPr>
                <w:rFonts w:ascii="Times New Roman" w:hAnsi="Times New Roman" w:cs="Times New Roman"/>
                <w:b/>
                <w:sz w:val="16"/>
                <w:szCs w:val="16"/>
                <w:lang w:val="en-GB"/>
              </w:rPr>
            </w:pPr>
            <w:r w:rsidRPr="000F79E7">
              <w:rPr>
                <w:rFonts w:ascii="Times New Roman" w:hAnsi="Times New Roman" w:cs="Times New Roman"/>
                <w:b/>
                <w:sz w:val="16"/>
                <w:szCs w:val="16"/>
                <w:lang w:val="en-GB"/>
              </w:rPr>
              <w:t>(1)</w:t>
            </w:r>
          </w:p>
        </w:tc>
        <w:tc>
          <w:tcPr>
            <w:tcW w:w="2268" w:type="dxa"/>
            <w:vAlign w:val="center"/>
          </w:tcPr>
          <w:p w14:paraId="7702523F" w14:textId="77777777" w:rsidR="000F79E7" w:rsidRPr="000F79E7" w:rsidRDefault="000F79E7" w:rsidP="000F79E7">
            <w:pPr>
              <w:spacing w:line="240" w:lineRule="auto"/>
              <w:jc w:val="center"/>
              <w:rPr>
                <w:rFonts w:ascii="Times New Roman" w:hAnsi="Times New Roman" w:cs="Times New Roman"/>
                <w:b/>
                <w:i/>
                <w:color w:val="000000"/>
                <w:sz w:val="16"/>
                <w:szCs w:val="16"/>
              </w:rPr>
            </w:pPr>
            <w:r w:rsidRPr="000F79E7">
              <w:rPr>
                <w:rFonts w:ascii="Times New Roman" w:hAnsi="Times New Roman" w:cs="Times New Roman"/>
                <w:b/>
                <w:i/>
                <w:color w:val="000000"/>
                <w:sz w:val="16"/>
                <w:szCs w:val="16"/>
              </w:rPr>
              <w:t>S. maindroni  98-97%;</w:t>
            </w:r>
          </w:p>
          <w:p w14:paraId="2F1A25E3" w14:textId="77777777" w:rsidR="000F79E7" w:rsidRPr="000F79E7" w:rsidRDefault="000F79E7" w:rsidP="000F79E7">
            <w:pPr>
              <w:spacing w:line="240" w:lineRule="auto"/>
              <w:jc w:val="center"/>
              <w:rPr>
                <w:rFonts w:ascii="Times New Roman" w:hAnsi="Times New Roman" w:cs="Times New Roman"/>
                <w:b/>
                <w:i/>
                <w:color w:val="000000"/>
                <w:sz w:val="16"/>
                <w:szCs w:val="16"/>
              </w:rPr>
            </w:pPr>
            <w:r w:rsidRPr="000F79E7">
              <w:rPr>
                <w:rFonts w:ascii="Times New Roman" w:hAnsi="Times New Roman" w:cs="Times New Roman"/>
                <w:b/>
                <w:i/>
                <w:color w:val="000000"/>
                <w:sz w:val="16"/>
                <w:szCs w:val="16"/>
              </w:rPr>
              <w:t xml:space="preserve">S. japonica 98%;                        </w:t>
            </w:r>
          </w:p>
        </w:tc>
        <w:tc>
          <w:tcPr>
            <w:tcW w:w="1985" w:type="dxa"/>
            <w:vAlign w:val="center"/>
          </w:tcPr>
          <w:p w14:paraId="192C37A1"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w:t>
            </w:r>
          </w:p>
        </w:tc>
        <w:tc>
          <w:tcPr>
            <w:tcW w:w="1701" w:type="dxa"/>
            <w:vAlign w:val="center"/>
          </w:tcPr>
          <w:p w14:paraId="505EDDE0"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i/>
                <w:sz w:val="16"/>
                <w:szCs w:val="16"/>
              </w:rPr>
              <w:t>Sepiella inermis</w:t>
            </w:r>
            <w:r w:rsidRPr="000F79E7">
              <w:rPr>
                <w:rFonts w:ascii="Times New Roman" w:hAnsi="Times New Roman" w:cs="Times New Roman"/>
                <w:b/>
                <w:sz w:val="16"/>
                <w:szCs w:val="16"/>
              </w:rPr>
              <w:t xml:space="preserve"> 97%</w:t>
            </w:r>
          </w:p>
          <w:p w14:paraId="6272B1AA"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i/>
                <w:sz w:val="16"/>
                <w:szCs w:val="16"/>
              </w:rPr>
              <w:t>S. japonica</w:t>
            </w:r>
            <w:r w:rsidRPr="000F79E7">
              <w:rPr>
                <w:rFonts w:ascii="Times New Roman" w:hAnsi="Times New Roman" w:cs="Times New Roman"/>
                <w:b/>
                <w:sz w:val="16"/>
                <w:szCs w:val="16"/>
              </w:rPr>
              <w:t xml:space="preserve"> 97%</w:t>
            </w:r>
          </w:p>
        </w:tc>
        <w:tc>
          <w:tcPr>
            <w:tcW w:w="1417" w:type="dxa"/>
            <w:vAlign w:val="center"/>
          </w:tcPr>
          <w:p w14:paraId="6516B80C"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i/>
                <w:sz w:val="16"/>
                <w:szCs w:val="16"/>
              </w:rPr>
              <w:t>Sepiella</w:t>
            </w:r>
            <w:r w:rsidRPr="000F79E7">
              <w:rPr>
                <w:rFonts w:ascii="Times New Roman" w:hAnsi="Times New Roman" w:cs="Times New Roman"/>
                <w:b/>
                <w:sz w:val="16"/>
                <w:szCs w:val="16"/>
              </w:rPr>
              <w:t xml:space="preserve"> sp.</w:t>
            </w:r>
          </w:p>
        </w:tc>
        <w:tc>
          <w:tcPr>
            <w:tcW w:w="1276" w:type="dxa"/>
            <w:vAlign w:val="center"/>
          </w:tcPr>
          <w:p w14:paraId="339F96C7"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w:t>
            </w:r>
          </w:p>
        </w:tc>
        <w:tc>
          <w:tcPr>
            <w:tcW w:w="1559" w:type="dxa"/>
            <w:vAlign w:val="center"/>
          </w:tcPr>
          <w:p w14:paraId="0C6811C9" w14:textId="77777777" w:rsidR="000F79E7" w:rsidRPr="000F79E7" w:rsidRDefault="000F79E7" w:rsidP="000F79E7">
            <w:pPr>
              <w:spacing w:line="240" w:lineRule="auto"/>
              <w:jc w:val="center"/>
              <w:rPr>
                <w:rFonts w:ascii="Times New Roman" w:hAnsi="Times New Roman" w:cs="Times New Roman"/>
                <w:b/>
                <w:sz w:val="16"/>
                <w:szCs w:val="16"/>
              </w:rPr>
            </w:pPr>
            <w:r w:rsidRPr="000F79E7">
              <w:rPr>
                <w:rFonts w:ascii="Times New Roman" w:hAnsi="Times New Roman" w:cs="Times New Roman"/>
                <w:b/>
                <w:sz w:val="16"/>
                <w:szCs w:val="16"/>
              </w:rPr>
              <w:t>-</w:t>
            </w:r>
          </w:p>
        </w:tc>
      </w:tr>
      <w:tr w:rsidR="000F79E7" w:rsidRPr="000F79E7" w14:paraId="7BF43B19" w14:textId="77777777" w:rsidTr="000F79E7">
        <w:trPr>
          <w:trHeight w:val="320"/>
          <w:jc w:val="center"/>
        </w:trPr>
        <w:tc>
          <w:tcPr>
            <w:tcW w:w="966" w:type="dxa"/>
            <w:vAlign w:val="center"/>
          </w:tcPr>
          <w:p w14:paraId="14B24D1B"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Veneridae</w:t>
            </w:r>
          </w:p>
        </w:tc>
        <w:tc>
          <w:tcPr>
            <w:tcW w:w="982" w:type="dxa"/>
            <w:vAlign w:val="center"/>
          </w:tcPr>
          <w:p w14:paraId="1744CC5E" w14:textId="77777777" w:rsidR="000F79E7" w:rsidRPr="000F79E7" w:rsidRDefault="000F79E7" w:rsidP="000F79E7">
            <w:pPr>
              <w:spacing w:line="240" w:lineRule="auto"/>
              <w:jc w:val="center"/>
              <w:rPr>
                <w:rFonts w:ascii="Times New Roman" w:hAnsi="Times New Roman" w:cs="Times New Roman"/>
                <w:i/>
                <w:sz w:val="16"/>
                <w:szCs w:val="16"/>
              </w:rPr>
            </w:pPr>
            <w:r w:rsidRPr="000F79E7">
              <w:rPr>
                <w:rFonts w:ascii="Times New Roman" w:hAnsi="Times New Roman" w:cs="Times New Roman"/>
                <w:i/>
                <w:sz w:val="16"/>
                <w:szCs w:val="16"/>
              </w:rPr>
              <w:t>Chamelea gallina</w:t>
            </w:r>
          </w:p>
        </w:tc>
        <w:tc>
          <w:tcPr>
            <w:tcW w:w="1088" w:type="dxa"/>
            <w:vAlign w:val="center"/>
          </w:tcPr>
          <w:p w14:paraId="4560F788"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Striped venus clam</w:t>
            </w:r>
          </w:p>
        </w:tc>
        <w:tc>
          <w:tcPr>
            <w:tcW w:w="567" w:type="dxa"/>
            <w:vAlign w:val="center"/>
          </w:tcPr>
          <w:p w14:paraId="3404FDE4"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661" w:type="dxa"/>
            <w:vAlign w:val="center"/>
          </w:tcPr>
          <w:p w14:paraId="3E8CD35E"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1</w:t>
            </w:r>
          </w:p>
        </w:tc>
        <w:tc>
          <w:tcPr>
            <w:tcW w:w="661" w:type="dxa"/>
            <w:vAlign w:val="center"/>
          </w:tcPr>
          <w:p w14:paraId="3B959830" w14:textId="77777777" w:rsidR="000F79E7" w:rsidRPr="000F79E7" w:rsidRDefault="000F79E7" w:rsidP="000F79E7">
            <w:pPr>
              <w:spacing w:line="240" w:lineRule="auto"/>
              <w:jc w:val="center"/>
              <w:rPr>
                <w:rFonts w:ascii="Times New Roman" w:hAnsi="Times New Roman" w:cs="Times New Roman"/>
                <w:sz w:val="16"/>
                <w:szCs w:val="16"/>
              </w:rPr>
            </w:pPr>
          </w:p>
        </w:tc>
        <w:tc>
          <w:tcPr>
            <w:tcW w:w="520" w:type="dxa"/>
            <w:vAlign w:val="center"/>
          </w:tcPr>
          <w:p w14:paraId="74FC3783" w14:textId="77777777" w:rsidR="000F79E7" w:rsidRPr="000F79E7" w:rsidRDefault="000F79E7" w:rsidP="000F79E7">
            <w:pPr>
              <w:spacing w:line="240" w:lineRule="auto"/>
              <w:jc w:val="center"/>
              <w:rPr>
                <w:rFonts w:ascii="Times New Roman" w:hAnsi="Times New Roman" w:cs="Times New Roman"/>
                <w:sz w:val="16"/>
                <w:szCs w:val="16"/>
              </w:rPr>
            </w:pPr>
          </w:p>
        </w:tc>
        <w:tc>
          <w:tcPr>
            <w:tcW w:w="2268" w:type="dxa"/>
            <w:vAlign w:val="center"/>
          </w:tcPr>
          <w:p w14:paraId="0AEA80C6" w14:textId="77777777" w:rsidR="000F79E7" w:rsidRPr="000F79E7" w:rsidRDefault="000F79E7" w:rsidP="000F79E7">
            <w:pPr>
              <w:spacing w:line="240" w:lineRule="auto"/>
              <w:jc w:val="center"/>
              <w:rPr>
                <w:rFonts w:ascii="Times New Roman" w:hAnsi="Times New Roman" w:cs="Times New Roman"/>
                <w:i/>
                <w:color w:val="000000"/>
                <w:sz w:val="16"/>
                <w:szCs w:val="16"/>
              </w:rPr>
            </w:pPr>
            <w:r w:rsidRPr="000F79E7">
              <w:rPr>
                <w:rFonts w:ascii="Times New Roman" w:hAnsi="Times New Roman" w:cs="Times New Roman"/>
                <w:i/>
                <w:color w:val="000000"/>
                <w:sz w:val="16"/>
                <w:szCs w:val="16"/>
              </w:rPr>
              <w:t>Chamelea gallina 99%</w:t>
            </w:r>
          </w:p>
        </w:tc>
        <w:tc>
          <w:tcPr>
            <w:tcW w:w="1985" w:type="dxa"/>
            <w:vAlign w:val="center"/>
          </w:tcPr>
          <w:p w14:paraId="615AD9DC"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sz w:val="16"/>
                <w:szCs w:val="16"/>
              </w:rPr>
              <w:t>-</w:t>
            </w:r>
          </w:p>
        </w:tc>
        <w:tc>
          <w:tcPr>
            <w:tcW w:w="1701" w:type="dxa"/>
            <w:vAlign w:val="center"/>
          </w:tcPr>
          <w:p w14:paraId="7564B405" w14:textId="77777777" w:rsidR="000F79E7" w:rsidRPr="000F79E7" w:rsidRDefault="000F79E7" w:rsidP="000F79E7">
            <w:pPr>
              <w:spacing w:line="240" w:lineRule="auto"/>
              <w:jc w:val="center"/>
              <w:rPr>
                <w:rFonts w:ascii="Times New Roman" w:hAnsi="Times New Roman" w:cs="Times New Roman"/>
                <w:sz w:val="16"/>
                <w:szCs w:val="16"/>
              </w:rPr>
            </w:pPr>
            <w:r w:rsidRPr="000F79E7">
              <w:rPr>
                <w:rFonts w:ascii="Times New Roman" w:hAnsi="Times New Roman" w:cs="Times New Roman"/>
                <w:i/>
                <w:sz w:val="16"/>
                <w:szCs w:val="16"/>
              </w:rPr>
              <w:t>C. gallina</w:t>
            </w:r>
            <w:r w:rsidRPr="000F79E7">
              <w:rPr>
                <w:rFonts w:ascii="Times New Roman" w:hAnsi="Times New Roman" w:cs="Times New Roman"/>
                <w:sz w:val="16"/>
                <w:szCs w:val="16"/>
              </w:rPr>
              <w:t xml:space="preserve"> 100-99%</w:t>
            </w:r>
          </w:p>
        </w:tc>
        <w:tc>
          <w:tcPr>
            <w:tcW w:w="1417" w:type="dxa"/>
            <w:vAlign w:val="center"/>
          </w:tcPr>
          <w:p w14:paraId="335B219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rPr>
              <w:t>Chamelea galli</w:t>
            </w:r>
            <w:r w:rsidRPr="000F79E7">
              <w:rPr>
                <w:rFonts w:ascii="Times New Roman" w:hAnsi="Times New Roman" w:cs="Times New Roman"/>
                <w:i/>
                <w:sz w:val="16"/>
                <w:szCs w:val="16"/>
                <w:lang w:val="en-GB"/>
              </w:rPr>
              <w:t>na</w:t>
            </w:r>
          </w:p>
        </w:tc>
        <w:tc>
          <w:tcPr>
            <w:tcW w:w="1276" w:type="dxa"/>
            <w:vAlign w:val="center"/>
          </w:tcPr>
          <w:p w14:paraId="4A25A9B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Striped venus clam</w:t>
            </w:r>
          </w:p>
        </w:tc>
        <w:tc>
          <w:tcPr>
            <w:tcW w:w="1559" w:type="dxa"/>
            <w:vAlign w:val="center"/>
          </w:tcPr>
          <w:p w14:paraId="21EC292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Medium</w:t>
            </w:r>
          </w:p>
        </w:tc>
      </w:tr>
      <w:tr w:rsidR="000F79E7" w:rsidRPr="000F79E7" w14:paraId="532E9BAE" w14:textId="77777777" w:rsidTr="000F79E7">
        <w:trPr>
          <w:trHeight w:val="320"/>
          <w:jc w:val="center"/>
        </w:trPr>
        <w:tc>
          <w:tcPr>
            <w:tcW w:w="966" w:type="dxa"/>
            <w:vMerge w:val="restart"/>
            <w:vAlign w:val="center"/>
          </w:tcPr>
          <w:p w14:paraId="638C1E2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Mytilidae</w:t>
            </w:r>
          </w:p>
        </w:tc>
        <w:tc>
          <w:tcPr>
            <w:tcW w:w="982" w:type="dxa"/>
            <w:vAlign w:val="center"/>
          </w:tcPr>
          <w:p w14:paraId="116E7400"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Myttilus chilensis</w:t>
            </w:r>
          </w:p>
        </w:tc>
        <w:tc>
          <w:tcPr>
            <w:tcW w:w="1088" w:type="dxa"/>
            <w:vAlign w:val="center"/>
          </w:tcPr>
          <w:p w14:paraId="5564DAB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Chilean mussel</w:t>
            </w:r>
          </w:p>
        </w:tc>
        <w:tc>
          <w:tcPr>
            <w:tcW w:w="567" w:type="dxa"/>
            <w:vAlign w:val="center"/>
          </w:tcPr>
          <w:p w14:paraId="1926CF6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661" w:type="dxa"/>
            <w:vAlign w:val="center"/>
          </w:tcPr>
          <w:p w14:paraId="00F096F7"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28DC39B4"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239E7C2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2</w:t>
            </w:r>
          </w:p>
        </w:tc>
        <w:tc>
          <w:tcPr>
            <w:tcW w:w="2268" w:type="dxa"/>
            <w:vAlign w:val="center"/>
          </w:tcPr>
          <w:p w14:paraId="120E516E" w14:textId="77777777" w:rsidR="000F79E7" w:rsidRPr="000F79E7" w:rsidRDefault="000F79E7" w:rsidP="000F79E7">
            <w:pPr>
              <w:spacing w:line="240" w:lineRule="auto"/>
              <w:jc w:val="center"/>
              <w:rPr>
                <w:rFonts w:ascii="Times New Roman" w:hAnsi="Times New Roman" w:cs="Times New Roman"/>
                <w:color w:val="000000"/>
                <w:sz w:val="16"/>
                <w:szCs w:val="16"/>
                <w:lang w:val="en-GB"/>
              </w:rPr>
            </w:pPr>
            <w:r w:rsidRPr="000F79E7">
              <w:rPr>
                <w:rFonts w:ascii="Times New Roman" w:hAnsi="Times New Roman" w:cs="Times New Roman"/>
                <w:i/>
                <w:color w:val="000000"/>
                <w:sz w:val="16"/>
                <w:szCs w:val="16"/>
                <w:lang w:val="en-GB"/>
              </w:rPr>
              <w:t xml:space="preserve">M. chilensis </w:t>
            </w:r>
            <w:r w:rsidRPr="000F79E7">
              <w:rPr>
                <w:rFonts w:ascii="Times New Roman" w:hAnsi="Times New Roman" w:cs="Times New Roman"/>
                <w:color w:val="000000"/>
                <w:sz w:val="16"/>
                <w:szCs w:val="16"/>
                <w:lang w:val="en-GB"/>
              </w:rPr>
              <w:t>100-99%</w:t>
            </w:r>
          </w:p>
          <w:p w14:paraId="4A56B5F3" w14:textId="77777777" w:rsidR="000F79E7" w:rsidRPr="000F79E7" w:rsidRDefault="000F79E7" w:rsidP="000F79E7">
            <w:pPr>
              <w:spacing w:line="240" w:lineRule="auto"/>
              <w:jc w:val="center"/>
              <w:rPr>
                <w:rFonts w:ascii="Times New Roman" w:hAnsi="Times New Roman" w:cs="Times New Roman"/>
                <w:i/>
                <w:color w:val="000000"/>
                <w:sz w:val="16"/>
                <w:szCs w:val="16"/>
                <w:lang w:val="en-GB"/>
              </w:rPr>
            </w:pPr>
            <w:r w:rsidRPr="000F79E7">
              <w:rPr>
                <w:rFonts w:ascii="Times New Roman" w:hAnsi="Times New Roman" w:cs="Times New Roman"/>
                <w:i/>
                <w:color w:val="000000"/>
                <w:sz w:val="16"/>
                <w:szCs w:val="16"/>
                <w:lang w:val="en-GB"/>
              </w:rPr>
              <w:t xml:space="preserve">M.edulis </w:t>
            </w:r>
            <w:r w:rsidRPr="000F79E7">
              <w:rPr>
                <w:rFonts w:ascii="Times New Roman" w:hAnsi="Times New Roman" w:cs="Times New Roman"/>
                <w:color w:val="000000"/>
                <w:sz w:val="16"/>
                <w:szCs w:val="16"/>
                <w:lang w:val="en-GB"/>
              </w:rPr>
              <w:t>100-99%;</w:t>
            </w:r>
          </w:p>
          <w:p w14:paraId="7B8F0A52" w14:textId="77777777" w:rsidR="000F79E7" w:rsidRPr="000F79E7" w:rsidRDefault="000F79E7" w:rsidP="000F79E7">
            <w:pPr>
              <w:spacing w:line="240" w:lineRule="auto"/>
              <w:jc w:val="center"/>
              <w:rPr>
                <w:rFonts w:ascii="Times New Roman" w:hAnsi="Times New Roman" w:cs="Times New Roman"/>
                <w:i/>
                <w:color w:val="000000"/>
                <w:sz w:val="16"/>
                <w:szCs w:val="16"/>
                <w:lang w:val="en-GB"/>
              </w:rPr>
            </w:pPr>
            <w:r w:rsidRPr="000F79E7">
              <w:rPr>
                <w:rFonts w:ascii="Times New Roman" w:hAnsi="Times New Roman" w:cs="Times New Roman"/>
                <w:i/>
                <w:color w:val="000000"/>
                <w:sz w:val="16"/>
                <w:szCs w:val="16"/>
                <w:lang w:val="en-GB"/>
              </w:rPr>
              <w:t xml:space="preserve">M. galloprovincialis </w:t>
            </w:r>
            <w:r w:rsidRPr="000F79E7">
              <w:rPr>
                <w:rFonts w:ascii="Times New Roman" w:hAnsi="Times New Roman" w:cs="Times New Roman"/>
                <w:color w:val="000000"/>
                <w:sz w:val="16"/>
                <w:szCs w:val="16"/>
                <w:lang w:val="en-GB"/>
              </w:rPr>
              <w:t>99%</w:t>
            </w:r>
          </w:p>
        </w:tc>
        <w:tc>
          <w:tcPr>
            <w:tcW w:w="1985" w:type="dxa"/>
            <w:vAlign w:val="center"/>
          </w:tcPr>
          <w:p w14:paraId="398BE89F"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4767E6EA"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M. chilensis</w:t>
            </w:r>
            <w:r w:rsidRPr="000F79E7">
              <w:rPr>
                <w:rFonts w:ascii="Times New Roman" w:hAnsi="Times New Roman" w:cs="Times New Roman"/>
                <w:sz w:val="16"/>
                <w:szCs w:val="16"/>
                <w:lang w:val="en-GB"/>
              </w:rPr>
              <w:t xml:space="preserve"> 99%</w:t>
            </w:r>
          </w:p>
          <w:p w14:paraId="78127FF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M. edulis</w:t>
            </w:r>
            <w:r w:rsidRPr="000F79E7">
              <w:rPr>
                <w:rFonts w:ascii="Times New Roman" w:hAnsi="Times New Roman" w:cs="Times New Roman"/>
                <w:sz w:val="16"/>
                <w:szCs w:val="16"/>
                <w:lang w:val="en-GB"/>
              </w:rPr>
              <w:t xml:space="preserve"> 99%</w:t>
            </w:r>
          </w:p>
          <w:p w14:paraId="78C40237"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M. galloprovincialis</w:t>
            </w:r>
            <w:r w:rsidRPr="000F79E7">
              <w:rPr>
                <w:rFonts w:ascii="Times New Roman" w:hAnsi="Times New Roman" w:cs="Times New Roman"/>
                <w:sz w:val="16"/>
                <w:szCs w:val="16"/>
                <w:lang w:val="en-GB"/>
              </w:rPr>
              <w:t>,</w:t>
            </w:r>
          </w:p>
          <w:p w14:paraId="1295EFF2"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M. trossulus</w:t>
            </w:r>
            <w:r w:rsidRPr="000F79E7">
              <w:rPr>
                <w:rFonts w:ascii="Times New Roman" w:hAnsi="Times New Roman" w:cs="Times New Roman"/>
                <w:sz w:val="16"/>
                <w:szCs w:val="16"/>
                <w:lang w:val="en-GB"/>
              </w:rPr>
              <w:t xml:space="preserve"> 98%</w:t>
            </w:r>
          </w:p>
        </w:tc>
        <w:tc>
          <w:tcPr>
            <w:tcW w:w="1417" w:type="dxa"/>
            <w:vAlign w:val="center"/>
          </w:tcPr>
          <w:p w14:paraId="1D22C30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Mytilus</w:t>
            </w:r>
            <w:r w:rsidRPr="000F79E7">
              <w:rPr>
                <w:rFonts w:ascii="Times New Roman" w:hAnsi="Times New Roman" w:cs="Times New Roman"/>
                <w:sz w:val="16"/>
                <w:szCs w:val="16"/>
                <w:lang w:val="en-GB"/>
              </w:rPr>
              <w:t xml:space="preserve"> sp.</w:t>
            </w:r>
          </w:p>
        </w:tc>
        <w:tc>
          <w:tcPr>
            <w:tcW w:w="1276" w:type="dxa"/>
            <w:vAlign w:val="center"/>
          </w:tcPr>
          <w:p w14:paraId="59A17CAC"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559" w:type="dxa"/>
            <w:vAlign w:val="center"/>
          </w:tcPr>
          <w:p w14:paraId="2338C01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r>
      <w:tr w:rsidR="000F79E7" w:rsidRPr="000F79E7" w14:paraId="0A912A10" w14:textId="77777777" w:rsidTr="000F79E7">
        <w:trPr>
          <w:trHeight w:val="320"/>
          <w:jc w:val="center"/>
        </w:trPr>
        <w:tc>
          <w:tcPr>
            <w:tcW w:w="966" w:type="dxa"/>
            <w:vMerge/>
          </w:tcPr>
          <w:p w14:paraId="3E17542D"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982" w:type="dxa"/>
            <w:vAlign w:val="center"/>
          </w:tcPr>
          <w:p w14:paraId="200526C1" w14:textId="77777777" w:rsidR="000F79E7" w:rsidRPr="000F79E7" w:rsidRDefault="000F79E7" w:rsidP="000F79E7">
            <w:pPr>
              <w:spacing w:line="240" w:lineRule="auto"/>
              <w:jc w:val="center"/>
              <w:rPr>
                <w:rFonts w:ascii="Times New Roman" w:hAnsi="Times New Roman" w:cs="Times New Roman"/>
                <w:i/>
                <w:sz w:val="16"/>
                <w:szCs w:val="16"/>
                <w:lang w:val="en-GB"/>
              </w:rPr>
            </w:pPr>
            <w:r w:rsidRPr="000F79E7">
              <w:rPr>
                <w:rFonts w:ascii="Times New Roman" w:hAnsi="Times New Roman" w:cs="Times New Roman"/>
                <w:i/>
                <w:sz w:val="16"/>
                <w:szCs w:val="16"/>
                <w:lang w:val="en-GB"/>
              </w:rPr>
              <w:t>Mytilus edulis</w:t>
            </w:r>
          </w:p>
        </w:tc>
        <w:tc>
          <w:tcPr>
            <w:tcW w:w="1088" w:type="dxa"/>
            <w:vAlign w:val="center"/>
          </w:tcPr>
          <w:p w14:paraId="00AC7CE1"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Blue mussel</w:t>
            </w:r>
          </w:p>
        </w:tc>
        <w:tc>
          <w:tcPr>
            <w:tcW w:w="567" w:type="dxa"/>
            <w:vAlign w:val="center"/>
          </w:tcPr>
          <w:p w14:paraId="743F712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661" w:type="dxa"/>
            <w:vAlign w:val="center"/>
          </w:tcPr>
          <w:p w14:paraId="40E47521"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661" w:type="dxa"/>
            <w:vAlign w:val="center"/>
          </w:tcPr>
          <w:p w14:paraId="176E4C88" w14:textId="77777777" w:rsidR="000F79E7" w:rsidRPr="000F79E7" w:rsidRDefault="000F79E7" w:rsidP="000F79E7">
            <w:pPr>
              <w:spacing w:line="240" w:lineRule="auto"/>
              <w:jc w:val="center"/>
              <w:rPr>
                <w:rFonts w:ascii="Times New Roman" w:hAnsi="Times New Roman" w:cs="Times New Roman"/>
                <w:sz w:val="16"/>
                <w:szCs w:val="16"/>
                <w:lang w:val="en-GB"/>
              </w:rPr>
            </w:pPr>
          </w:p>
        </w:tc>
        <w:tc>
          <w:tcPr>
            <w:tcW w:w="520" w:type="dxa"/>
            <w:vAlign w:val="center"/>
          </w:tcPr>
          <w:p w14:paraId="7D7AB334"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1</w:t>
            </w:r>
          </w:p>
        </w:tc>
        <w:tc>
          <w:tcPr>
            <w:tcW w:w="2268" w:type="dxa"/>
            <w:vAlign w:val="center"/>
          </w:tcPr>
          <w:p w14:paraId="6739BBC3" w14:textId="77777777" w:rsidR="000F79E7" w:rsidRPr="000F79E7" w:rsidRDefault="000F79E7" w:rsidP="000F79E7">
            <w:pPr>
              <w:spacing w:line="240" w:lineRule="auto"/>
              <w:jc w:val="center"/>
              <w:rPr>
                <w:rFonts w:ascii="Times New Roman" w:hAnsi="Times New Roman" w:cs="Times New Roman"/>
                <w:i/>
                <w:color w:val="000000"/>
                <w:sz w:val="16"/>
                <w:szCs w:val="16"/>
                <w:lang w:val="en-GB"/>
              </w:rPr>
            </w:pPr>
            <w:r w:rsidRPr="000F79E7">
              <w:rPr>
                <w:rFonts w:ascii="Times New Roman" w:hAnsi="Times New Roman" w:cs="Times New Roman"/>
                <w:i/>
                <w:color w:val="000000"/>
                <w:sz w:val="16"/>
                <w:szCs w:val="16"/>
                <w:lang w:val="en-GB"/>
              </w:rPr>
              <w:t>M. edulis 100-99%</w:t>
            </w:r>
          </w:p>
          <w:p w14:paraId="2CE51B02" w14:textId="77777777" w:rsidR="000F79E7" w:rsidRPr="000F79E7" w:rsidRDefault="000F79E7" w:rsidP="000F79E7">
            <w:pPr>
              <w:spacing w:line="240" w:lineRule="auto"/>
              <w:jc w:val="center"/>
              <w:rPr>
                <w:rFonts w:ascii="Times New Roman" w:hAnsi="Times New Roman" w:cs="Times New Roman"/>
                <w:i/>
                <w:color w:val="000000"/>
                <w:sz w:val="16"/>
                <w:szCs w:val="16"/>
                <w:lang w:val="en-GB"/>
              </w:rPr>
            </w:pPr>
            <w:r w:rsidRPr="000F79E7">
              <w:rPr>
                <w:rFonts w:ascii="Times New Roman" w:hAnsi="Times New Roman" w:cs="Times New Roman"/>
                <w:i/>
                <w:color w:val="000000"/>
                <w:sz w:val="16"/>
                <w:szCs w:val="16"/>
                <w:lang w:val="en-GB"/>
              </w:rPr>
              <w:t>M. galloprovincialis 100-99%</w:t>
            </w:r>
          </w:p>
        </w:tc>
        <w:tc>
          <w:tcPr>
            <w:tcW w:w="1985" w:type="dxa"/>
            <w:vAlign w:val="center"/>
          </w:tcPr>
          <w:p w14:paraId="6C49D62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701" w:type="dxa"/>
            <w:vAlign w:val="center"/>
          </w:tcPr>
          <w:p w14:paraId="67AA2388"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M edulis</w:t>
            </w:r>
            <w:r w:rsidRPr="000F79E7">
              <w:rPr>
                <w:rFonts w:ascii="Times New Roman" w:hAnsi="Times New Roman" w:cs="Times New Roman"/>
                <w:sz w:val="16"/>
                <w:szCs w:val="16"/>
                <w:lang w:val="en-GB"/>
              </w:rPr>
              <w:t xml:space="preserve"> 100-99%</w:t>
            </w:r>
          </w:p>
          <w:p w14:paraId="0522189D"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M. galloprovincialis</w:t>
            </w:r>
            <w:r w:rsidRPr="000F79E7">
              <w:rPr>
                <w:rFonts w:ascii="Times New Roman" w:hAnsi="Times New Roman" w:cs="Times New Roman"/>
                <w:sz w:val="16"/>
                <w:szCs w:val="16"/>
                <w:lang w:val="en-GB"/>
              </w:rPr>
              <w:t xml:space="preserve"> 100-99%</w:t>
            </w:r>
          </w:p>
        </w:tc>
        <w:tc>
          <w:tcPr>
            <w:tcW w:w="1417" w:type="dxa"/>
            <w:vAlign w:val="center"/>
          </w:tcPr>
          <w:p w14:paraId="0816EA59"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i/>
                <w:sz w:val="16"/>
                <w:szCs w:val="16"/>
                <w:lang w:val="en-GB"/>
              </w:rPr>
              <w:t>Mytilus</w:t>
            </w:r>
            <w:r w:rsidRPr="000F79E7">
              <w:rPr>
                <w:rFonts w:ascii="Times New Roman" w:hAnsi="Times New Roman" w:cs="Times New Roman"/>
                <w:sz w:val="16"/>
                <w:szCs w:val="16"/>
                <w:lang w:val="en-GB"/>
              </w:rPr>
              <w:t xml:space="preserve"> sp.</w:t>
            </w:r>
          </w:p>
        </w:tc>
        <w:tc>
          <w:tcPr>
            <w:tcW w:w="1276" w:type="dxa"/>
            <w:vAlign w:val="center"/>
          </w:tcPr>
          <w:p w14:paraId="72290B5B"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c>
          <w:tcPr>
            <w:tcW w:w="1559" w:type="dxa"/>
            <w:vAlign w:val="center"/>
          </w:tcPr>
          <w:p w14:paraId="2BA596A6" w14:textId="77777777" w:rsidR="000F79E7" w:rsidRPr="000F79E7" w:rsidRDefault="000F79E7" w:rsidP="000F79E7">
            <w:pPr>
              <w:spacing w:line="240" w:lineRule="auto"/>
              <w:jc w:val="center"/>
              <w:rPr>
                <w:rFonts w:ascii="Times New Roman" w:hAnsi="Times New Roman" w:cs="Times New Roman"/>
                <w:sz w:val="16"/>
                <w:szCs w:val="16"/>
                <w:lang w:val="en-GB"/>
              </w:rPr>
            </w:pPr>
            <w:r w:rsidRPr="000F79E7">
              <w:rPr>
                <w:rFonts w:ascii="Times New Roman" w:hAnsi="Times New Roman" w:cs="Times New Roman"/>
                <w:sz w:val="16"/>
                <w:szCs w:val="16"/>
                <w:lang w:val="en-GB"/>
              </w:rPr>
              <w:t>-</w:t>
            </w:r>
          </w:p>
        </w:tc>
      </w:tr>
      <w:bookmarkEnd w:id="0"/>
    </w:tbl>
    <w:p w14:paraId="7E074D6C" w14:textId="77777777" w:rsidR="008E0718" w:rsidRPr="00610A4D" w:rsidRDefault="008E0718">
      <w:pPr>
        <w:rPr>
          <w:b/>
        </w:rPr>
      </w:pPr>
    </w:p>
    <w:sectPr w:rsidR="008E0718" w:rsidRPr="00610A4D" w:rsidSect="00610A4D">
      <w:footerReference w:type="default" r:id="rId5"/>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22F7A" w14:textId="77777777" w:rsidR="00223130" w:rsidRDefault="000F79E7">
    <w:pPr>
      <w:pStyle w:val="Footer"/>
      <w:jc w:val="right"/>
    </w:pPr>
    <w:r>
      <w:fldChar w:fldCharType="begin"/>
    </w:r>
    <w:r>
      <w:instrText xml:space="preserve"> PAGE   \* MERGEFORMAT </w:instrText>
    </w:r>
    <w:r>
      <w:fldChar w:fldCharType="separate"/>
    </w:r>
    <w:r>
      <w:rPr>
        <w:noProof/>
      </w:rPr>
      <w:t>1</w:t>
    </w:r>
    <w:r>
      <w:rPr>
        <w:noProof/>
      </w:rPr>
      <w:fldChar w:fldCharType="end"/>
    </w:r>
  </w:p>
  <w:p w14:paraId="15545648" w14:textId="77777777" w:rsidR="00223130" w:rsidRDefault="000F79E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4D"/>
    <w:rsid w:val="000F79E7"/>
    <w:rsid w:val="001C3E9C"/>
    <w:rsid w:val="00471E24"/>
    <w:rsid w:val="005C62AE"/>
    <w:rsid w:val="00610A4D"/>
    <w:rsid w:val="006A3181"/>
    <w:rsid w:val="007E005C"/>
    <w:rsid w:val="008E0718"/>
    <w:rsid w:val="00907B3D"/>
    <w:rsid w:val="00964FD2"/>
    <w:rsid w:val="009A7345"/>
    <w:rsid w:val="00A2412F"/>
    <w:rsid w:val="00B1581B"/>
    <w:rsid w:val="00C15A5D"/>
    <w:rsid w:val="00DD05D3"/>
    <w:rsid w:val="00FA46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175D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4D"/>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A5D"/>
    <w:pPr>
      <w:spacing w:after="0" w:line="240" w:lineRule="auto"/>
    </w:pPr>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C15A5D"/>
    <w:rPr>
      <w:rFonts w:ascii="Lucida Grande" w:hAnsi="Lucida Grande" w:cs="Lucida Grande"/>
      <w:sz w:val="18"/>
      <w:szCs w:val="18"/>
      <w:lang w:val="en-US"/>
    </w:rPr>
  </w:style>
  <w:style w:type="character" w:styleId="LineNumber">
    <w:name w:val="line number"/>
    <w:basedOn w:val="DefaultParagraphFont"/>
    <w:uiPriority w:val="99"/>
    <w:semiHidden/>
    <w:unhideWhenUsed/>
    <w:rsid w:val="00C15A5D"/>
  </w:style>
  <w:style w:type="paragraph" w:styleId="Footer">
    <w:name w:val="footer"/>
    <w:basedOn w:val="Normal"/>
    <w:link w:val="FooterChar"/>
    <w:uiPriority w:val="99"/>
    <w:unhideWhenUsed/>
    <w:rsid w:val="00610A4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10A4D"/>
    <w:rPr>
      <w:rFonts w:ascii="Calibri" w:eastAsia="Calibri" w:hAnsi="Calibri"/>
      <w:sz w:val="22"/>
      <w:szCs w:val="22"/>
      <w:lang w:eastAsia="en-US"/>
    </w:rPr>
  </w:style>
  <w:style w:type="character" w:styleId="Hyperlink">
    <w:name w:val="Hyperlink"/>
    <w:uiPriority w:val="99"/>
    <w:unhideWhenUsed/>
    <w:rsid w:val="00610A4D"/>
    <w:rPr>
      <w:color w:val="0563C1"/>
      <w:u w:val="single"/>
    </w:rPr>
  </w:style>
  <w:style w:type="table" w:styleId="TableGrid">
    <w:name w:val="Table Grid"/>
    <w:basedOn w:val="TableNormal"/>
    <w:uiPriority w:val="39"/>
    <w:rsid w:val="000F79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4D"/>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A5D"/>
    <w:pPr>
      <w:spacing w:after="0" w:line="240" w:lineRule="auto"/>
    </w:pPr>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C15A5D"/>
    <w:rPr>
      <w:rFonts w:ascii="Lucida Grande" w:hAnsi="Lucida Grande" w:cs="Lucida Grande"/>
      <w:sz w:val="18"/>
      <w:szCs w:val="18"/>
      <w:lang w:val="en-US"/>
    </w:rPr>
  </w:style>
  <w:style w:type="character" w:styleId="LineNumber">
    <w:name w:val="line number"/>
    <w:basedOn w:val="DefaultParagraphFont"/>
    <w:uiPriority w:val="99"/>
    <w:semiHidden/>
    <w:unhideWhenUsed/>
    <w:rsid w:val="00C15A5D"/>
  </w:style>
  <w:style w:type="paragraph" w:styleId="Footer">
    <w:name w:val="footer"/>
    <w:basedOn w:val="Normal"/>
    <w:link w:val="FooterChar"/>
    <w:uiPriority w:val="99"/>
    <w:unhideWhenUsed/>
    <w:rsid w:val="00610A4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10A4D"/>
    <w:rPr>
      <w:rFonts w:ascii="Calibri" w:eastAsia="Calibri" w:hAnsi="Calibri"/>
      <w:sz w:val="22"/>
      <w:szCs w:val="22"/>
      <w:lang w:eastAsia="en-US"/>
    </w:rPr>
  </w:style>
  <w:style w:type="character" w:styleId="Hyperlink">
    <w:name w:val="Hyperlink"/>
    <w:uiPriority w:val="99"/>
    <w:unhideWhenUsed/>
    <w:rsid w:val="00610A4D"/>
    <w:rPr>
      <w:color w:val="0563C1"/>
      <w:u w:val="single"/>
    </w:rPr>
  </w:style>
  <w:style w:type="table" w:styleId="TableGrid">
    <w:name w:val="Table Grid"/>
    <w:basedOn w:val="TableNormal"/>
    <w:uiPriority w:val="39"/>
    <w:rsid w:val="000F79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1270</Words>
  <Characters>7240</Characters>
  <Application>Microsoft Macintosh Word</Application>
  <DocSecurity>0</DocSecurity>
  <Lines>60</Lines>
  <Paragraphs>16</Paragraphs>
  <ScaleCrop>false</ScaleCrop>
  <Company>ASASA</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PGP pgp</dc:creator>
  <cp:keywords/>
  <dc:description/>
  <cp:lastModifiedBy>PGP pgp</cp:lastModifiedBy>
  <cp:revision>3</cp:revision>
  <cp:lastPrinted>2018-05-31T06:33:00Z</cp:lastPrinted>
  <dcterms:created xsi:type="dcterms:W3CDTF">2018-05-31T06:33:00Z</dcterms:created>
  <dcterms:modified xsi:type="dcterms:W3CDTF">2018-05-31T06:33:00Z</dcterms:modified>
</cp:coreProperties>
</file>